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A28C60" w14:textId="5787B022" w:rsidR="00214C44" w:rsidRPr="004D76A0" w:rsidRDefault="00214C44" w:rsidP="00B572AA">
      <w:pPr>
        <w:rPr>
          <w:rFonts w:cs="Times New Roman"/>
          <w:b/>
          <w:sz w:val="32"/>
          <w:szCs w:val="32"/>
        </w:rPr>
      </w:pPr>
    </w:p>
    <w:p w14:paraId="60F027B3" w14:textId="77777777" w:rsidR="00214C44" w:rsidRPr="004D76A0" w:rsidRDefault="00214C44" w:rsidP="00B572AA">
      <w:pPr>
        <w:rPr>
          <w:rFonts w:cs="Times New Roman"/>
          <w:b/>
          <w:sz w:val="32"/>
          <w:szCs w:val="32"/>
        </w:rPr>
      </w:pPr>
    </w:p>
    <w:p w14:paraId="782FDC5C" w14:textId="77777777" w:rsidR="00214C44" w:rsidRPr="004D76A0" w:rsidRDefault="00214C44" w:rsidP="00B572AA">
      <w:pPr>
        <w:rPr>
          <w:rFonts w:cs="Times New Roman"/>
          <w:b/>
          <w:sz w:val="32"/>
          <w:szCs w:val="32"/>
        </w:rPr>
      </w:pPr>
    </w:p>
    <w:p w14:paraId="5F25A98F" w14:textId="77777777" w:rsidR="00214C44" w:rsidRPr="004D76A0" w:rsidRDefault="00214C44" w:rsidP="00B572AA">
      <w:pPr>
        <w:rPr>
          <w:rFonts w:cs="Times New Roman"/>
          <w:b/>
          <w:sz w:val="32"/>
          <w:szCs w:val="32"/>
        </w:rPr>
      </w:pPr>
    </w:p>
    <w:p w14:paraId="42E6C1C5" w14:textId="77777777" w:rsidR="0026197F" w:rsidRPr="004D76A0" w:rsidRDefault="0026197F" w:rsidP="00B572AA">
      <w:pPr>
        <w:rPr>
          <w:rFonts w:cs="Times New Roman"/>
          <w:b/>
          <w:sz w:val="32"/>
          <w:szCs w:val="32"/>
        </w:rPr>
      </w:pPr>
    </w:p>
    <w:p w14:paraId="29A46ED8" w14:textId="77777777" w:rsidR="0026197F" w:rsidRPr="004D76A0" w:rsidRDefault="0026197F" w:rsidP="00B572AA">
      <w:pPr>
        <w:rPr>
          <w:rFonts w:cs="Times New Roman"/>
          <w:b/>
          <w:sz w:val="32"/>
          <w:szCs w:val="32"/>
        </w:rPr>
      </w:pPr>
    </w:p>
    <w:p w14:paraId="243D2ADD" w14:textId="77777777" w:rsidR="0026197F" w:rsidRPr="004D76A0" w:rsidRDefault="0026197F" w:rsidP="00B572AA">
      <w:pPr>
        <w:rPr>
          <w:rFonts w:cs="Times New Roman"/>
          <w:b/>
          <w:sz w:val="32"/>
          <w:szCs w:val="32"/>
        </w:rPr>
      </w:pPr>
    </w:p>
    <w:p w14:paraId="59A22452" w14:textId="77777777" w:rsidR="00F847AB" w:rsidRPr="004D76A0" w:rsidRDefault="00F847AB" w:rsidP="002718FA">
      <w:pPr>
        <w:jc w:val="both"/>
        <w:rPr>
          <w:rFonts w:cs="Times New Roman"/>
          <w:b/>
          <w:sz w:val="32"/>
          <w:szCs w:val="32"/>
        </w:rPr>
      </w:pPr>
    </w:p>
    <w:p w14:paraId="3C5834EE" w14:textId="77777777" w:rsidR="002718FA" w:rsidRPr="004D76A0" w:rsidRDefault="002718FA" w:rsidP="00B572AA">
      <w:pPr>
        <w:rPr>
          <w:rFonts w:cs="Times New Roman"/>
          <w:b/>
          <w:sz w:val="28"/>
          <w:szCs w:val="28"/>
        </w:rPr>
      </w:pPr>
    </w:p>
    <w:p w14:paraId="1EF371D1" w14:textId="77777777" w:rsidR="00F847AB" w:rsidRPr="004D76A0" w:rsidRDefault="00F847AB">
      <w:pPr>
        <w:rPr>
          <w:rFonts w:cs="Times New Roman"/>
        </w:rPr>
      </w:pPr>
    </w:p>
    <w:p w14:paraId="7C623337" w14:textId="77777777" w:rsidR="00F847AB" w:rsidRPr="004D76A0" w:rsidRDefault="00F847AB">
      <w:pPr>
        <w:rPr>
          <w:rFonts w:cs="Times New Roman"/>
        </w:rPr>
      </w:pPr>
    </w:p>
    <w:p w14:paraId="5E53D272" w14:textId="77777777" w:rsidR="00F847AB" w:rsidRPr="004D76A0" w:rsidRDefault="00F847AB">
      <w:pPr>
        <w:rPr>
          <w:rFonts w:cs="Times New Roman"/>
        </w:rPr>
      </w:pPr>
    </w:p>
    <w:p w14:paraId="50BD36DB" w14:textId="77777777" w:rsidR="00F847AB" w:rsidRPr="004D76A0" w:rsidRDefault="00F847AB">
      <w:pPr>
        <w:rPr>
          <w:rFonts w:cs="Times New Roman"/>
        </w:rPr>
      </w:pPr>
    </w:p>
    <w:p w14:paraId="05EE486D" w14:textId="77777777" w:rsidR="00B572AA" w:rsidRPr="004D76A0" w:rsidRDefault="00B572AA">
      <w:pPr>
        <w:rPr>
          <w:rFonts w:cs="Times New Roman"/>
        </w:rPr>
      </w:pPr>
    </w:p>
    <w:p w14:paraId="215D4169" w14:textId="77777777" w:rsidR="00B572AA" w:rsidRPr="004D76A0" w:rsidRDefault="00B572AA">
      <w:pPr>
        <w:rPr>
          <w:rFonts w:cs="Times New Roman"/>
        </w:rPr>
      </w:pPr>
    </w:p>
    <w:p w14:paraId="11A31B62" w14:textId="77777777" w:rsidR="00B572AA" w:rsidRPr="004D76A0" w:rsidRDefault="00B572AA">
      <w:pPr>
        <w:rPr>
          <w:rFonts w:cs="Times New Roman"/>
        </w:rPr>
      </w:pPr>
    </w:p>
    <w:p w14:paraId="395E47F5" w14:textId="77777777" w:rsidR="00B572AA" w:rsidRPr="004D76A0" w:rsidRDefault="00B572AA">
      <w:pPr>
        <w:rPr>
          <w:rFonts w:cs="Times New Roman"/>
        </w:rPr>
      </w:pPr>
    </w:p>
    <w:p w14:paraId="70FB552C" w14:textId="77777777" w:rsidR="00B572AA" w:rsidRPr="004D76A0" w:rsidRDefault="00B572AA">
      <w:pPr>
        <w:rPr>
          <w:rFonts w:cs="Times New Roman"/>
        </w:rPr>
      </w:pPr>
    </w:p>
    <w:p w14:paraId="74FF6AA6" w14:textId="77777777" w:rsidR="00B572AA" w:rsidRPr="004D76A0" w:rsidRDefault="00B572AA">
      <w:pPr>
        <w:rPr>
          <w:rFonts w:cs="Times New Roman"/>
        </w:rPr>
      </w:pPr>
    </w:p>
    <w:p w14:paraId="05AB5147" w14:textId="77777777" w:rsidR="00B572AA" w:rsidRPr="004D76A0" w:rsidRDefault="00B572AA">
      <w:pPr>
        <w:rPr>
          <w:rFonts w:cs="Times New Roman"/>
        </w:rPr>
      </w:pPr>
    </w:p>
    <w:p w14:paraId="1859C4B9" w14:textId="77777777" w:rsidR="00F847AB" w:rsidRPr="004D76A0" w:rsidRDefault="00F847AB">
      <w:pPr>
        <w:rPr>
          <w:rFonts w:cs="Times New Roman"/>
        </w:rPr>
      </w:pPr>
    </w:p>
    <w:p w14:paraId="46DC9BF6" w14:textId="77777777" w:rsidR="00F847AB" w:rsidRPr="005F47DB" w:rsidRDefault="006B556E" w:rsidP="00B572AA">
      <w:pPr>
        <w:jc w:val="center"/>
        <w:rPr>
          <w:rFonts w:cs="Times New Roman"/>
          <w:b/>
          <w:color w:val="0070C0"/>
          <w:sz w:val="36"/>
          <w:szCs w:val="36"/>
        </w:rPr>
      </w:pPr>
      <w:r>
        <w:rPr>
          <w:rFonts w:cs="Times New Roman"/>
          <w:b/>
          <w:color w:val="0070C0"/>
          <w:sz w:val="36"/>
          <w:szCs w:val="36"/>
        </w:rPr>
        <w:t>JAARVERSLAG 201</w:t>
      </w:r>
      <w:r w:rsidR="0016145B">
        <w:rPr>
          <w:rFonts w:cs="Times New Roman"/>
          <w:b/>
          <w:color w:val="0070C0"/>
          <w:sz w:val="36"/>
          <w:szCs w:val="36"/>
        </w:rPr>
        <w:t>8</w:t>
      </w:r>
    </w:p>
    <w:p w14:paraId="18581365" w14:textId="77777777" w:rsidR="005F47DB" w:rsidRPr="005F47DB" w:rsidRDefault="005F47DB" w:rsidP="00B572AA">
      <w:pPr>
        <w:jc w:val="center"/>
        <w:rPr>
          <w:rFonts w:cs="Times New Roman"/>
          <w:b/>
          <w:color w:val="0070C0"/>
          <w:sz w:val="36"/>
          <w:szCs w:val="36"/>
        </w:rPr>
      </w:pPr>
    </w:p>
    <w:p w14:paraId="05ECDA2B" w14:textId="77777777" w:rsidR="005F47DB" w:rsidRDefault="005F47DB" w:rsidP="00B572AA">
      <w:pPr>
        <w:jc w:val="center"/>
        <w:rPr>
          <w:rFonts w:cs="Times New Roman"/>
          <w:b/>
          <w:color w:val="0070C0"/>
          <w:sz w:val="32"/>
          <w:szCs w:val="32"/>
        </w:rPr>
      </w:pPr>
      <w:r w:rsidRPr="005F47DB">
        <w:rPr>
          <w:rFonts w:cs="Times New Roman"/>
          <w:b/>
          <w:color w:val="0070C0"/>
          <w:sz w:val="32"/>
          <w:szCs w:val="32"/>
        </w:rPr>
        <w:t>STEUNSTICHTING OOGVERENIGING NEDERLAND</w:t>
      </w:r>
    </w:p>
    <w:p w14:paraId="6A7A5A3E" w14:textId="77777777" w:rsidR="003E315E" w:rsidRDefault="003E315E" w:rsidP="00B572AA">
      <w:pPr>
        <w:jc w:val="center"/>
        <w:rPr>
          <w:rFonts w:cs="Times New Roman"/>
          <w:b/>
          <w:color w:val="0070C0"/>
          <w:sz w:val="32"/>
          <w:szCs w:val="32"/>
        </w:rPr>
      </w:pPr>
    </w:p>
    <w:p w14:paraId="72E4E652" w14:textId="77777777" w:rsidR="003E315E" w:rsidRDefault="003E315E" w:rsidP="00B572AA">
      <w:pPr>
        <w:jc w:val="center"/>
        <w:rPr>
          <w:rFonts w:cs="Times New Roman"/>
          <w:b/>
          <w:color w:val="0070C0"/>
          <w:sz w:val="32"/>
          <w:szCs w:val="32"/>
        </w:rPr>
      </w:pPr>
    </w:p>
    <w:p w14:paraId="5264C3E9" w14:textId="77777777" w:rsidR="003E315E" w:rsidRDefault="003E315E" w:rsidP="00B572AA">
      <w:pPr>
        <w:jc w:val="center"/>
        <w:rPr>
          <w:rFonts w:cs="Times New Roman"/>
          <w:b/>
          <w:color w:val="0070C0"/>
          <w:sz w:val="32"/>
          <w:szCs w:val="32"/>
        </w:rPr>
      </w:pPr>
    </w:p>
    <w:p w14:paraId="7EBC9FAD" w14:textId="77777777" w:rsidR="003E315E" w:rsidRPr="003E073F" w:rsidRDefault="003E315E" w:rsidP="003E315E">
      <w:pPr>
        <w:jc w:val="center"/>
        <w:rPr>
          <w:rFonts w:cs="Times New Roman"/>
          <w:b/>
          <w:sz w:val="32"/>
          <w:szCs w:val="32"/>
        </w:rPr>
      </w:pPr>
    </w:p>
    <w:p w14:paraId="2546AE7A" w14:textId="77777777" w:rsidR="003E315E" w:rsidRPr="003E073F" w:rsidRDefault="003E315E" w:rsidP="003E315E">
      <w:pPr>
        <w:jc w:val="center"/>
        <w:rPr>
          <w:rFonts w:cs="Times New Roman"/>
          <w:b/>
          <w:sz w:val="32"/>
          <w:szCs w:val="32"/>
        </w:rPr>
      </w:pPr>
    </w:p>
    <w:p w14:paraId="23A05743" w14:textId="77777777" w:rsidR="003E315E" w:rsidRPr="003E073F" w:rsidRDefault="003E315E" w:rsidP="003E315E">
      <w:pPr>
        <w:jc w:val="center"/>
        <w:rPr>
          <w:rFonts w:cs="Times New Roman"/>
          <w:b/>
          <w:sz w:val="32"/>
          <w:szCs w:val="32"/>
        </w:rPr>
      </w:pPr>
    </w:p>
    <w:p w14:paraId="5940701E" w14:textId="77777777" w:rsidR="003E315E" w:rsidRPr="003E073F" w:rsidRDefault="003E315E" w:rsidP="003E315E">
      <w:pPr>
        <w:jc w:val="center"/>
        <w:rPr>
          <w:rFonts w:cs="Times New Roman"/>
          <w:b/>
          <w:sz w:val="32"/>
          <w:szCs w:val="32"/>
        </w:rPr>
      </w:pPr>
    </w:p>
    <w:p w14:paraId="181A1361" w14:textId="77777777" w:rsidR="003E315E" w:rsidRPr="003E073F" w:rsidRDefault="003E315E" w:rsidP="003E315E">
      <w:pPr>
        <w:jc w:val="center"/>
        <w:rPr>
          <w:rFonts w:cs="Times New Roman"/>
          <w:b/>
          <w:sz w:val="32"/>
          <w:szCs w:val="32"/>
        </w:rPr>
      </w:pPr>
    </w:p>
    <w:p w14:paraId="3B6639F8" w14:textId="77777777" w:rsidR="003E315E" w:rsidRPr="003E073F" w:rsidRDefault="003E315E" w:rsidP="003E315E">
      <w:pPr>
        <w:jc w:val="center"/>
        <w:rPr>
          <w:rFonts w:cs="Times New Roman"/>
          <w:b/>
          <w:sz w:val="32"/>
          <w:szCs w:val="32"/>
        </w:rPr>
      </w:pPr>
    </w:p>
    <w:p w14:paraId="5BCAAEBE" w14:textId="77777777" w:rsidR="003E315E" w:rsidRPr="003E073F" w:rsidRDefault="003E315E" w:rsidP="003E315E">
      <w:pPr>
        <w:jc w:val="center"/>
        <w:rPr>
          <w:rFonts w:cs="Times New Roman"/>
          <w:b/>
          <w:sz w:val="32"/>
          <w:szCs w:val="32"/>
        </w:rPr>
      </w:pPr>
    </w:p>
    <w:p w14:paraId="099E8C17" w14:textId="77777777" w:rsidR="003E315E" w:rsidRPr="003E073F" w:rsidRDefault="003E315E" w:rsidP="003E315E">
      <w:pPr>
        <w:jc w:val="center"/>
        <w:rPr>
          <w:rFonts w:cs="Times New Roman"/>
          <w:b/>
          <w:sz w:val="32"/>
          <w:szCs w:val="32"/>
        </w:rPr>
      </w:pPr>
    </w:p>
    <w:p w14:paraId="2270F266" w14:textId="77777777" w:rsidR="003E315E" w:rsidRPr="003E073F" w:rsidRDefault="003E315E" w:rsidP="003E315E">
      <w:pPr>
        <w:jc w:val="center"/>
        <w:rPr>
          <w:rFonts w:cs="Times New Roman"/>
          <w:b/>
          <w:sz w:val="32"/>
          <w:szCs w:val="32"/>
        </w:rPr>
      </w:pPr>
    </w:p>
    <w:p w14:paraId="620FF4B1" w14:textId="77777777" w:rsidR="003E315E" w:rsidRPr="003E073F" w:rsidRDefault="003E315E" w:rsidP="003E315E">
      <w:pPr>
        <w:jc w:val="center"/>
        <w:rPr>
          <w:rFonts w:cs="Times New Roman"/>
          <w:b/>
          <w:sz w:val="32"/>
          <w:szCs w:val="32"/>
        </w:rPr>
      </w:pPr>
    </w:p>
    <w:p w14:paraId="192B08A3" w14:textId="77777777" w:rsidR="003E315E" w:rsidRPr="003E073F" w:rsidRDefault="003E315E" w:rsidP="003E315E">
      <w:pPr>
        <w:jc w:val="center"/>
        <w:rPr>
          <w:rFonts w:cs="Times New Roman"/>
          <w:b/>
          <w:sz w:val="32"/>
          <w:szCs w:val="32"/>
        </w:rPr>
      </w:pPr>
    </w:p>
    <w:p w14:paraId="22F722FE" w14:textId="77777777" w:rsidR="003E315E" w:rsidRPr="003E073F" w:rsidRDefault="003E315E" w:rsidP="003E315E">
      <w:pPr>
        <w:jc w:val="center"/>
        <w:rPr>
          <w:rFonts w:cs="Times New Roman"/>
          <w:b/>
          <w:sz w:val="32"/>
          <w:szCs w:val="32"/>
        </w:rPr>
      </w:pPr>
    </w:p>
    <w:p w14:paraId="7E063293" w14:textId="77777777" w:rsidR="003E315E" w:rsidRPr="003E073F" w:rsidRDefault="003E315E" w:rsidP="003E315E">
      <w:pPr>
        <w:jc w:val="center"/>
        <w:rPr>
          <w:rFonts w:cs="Times New Roman"/>
          <w:b/>
          <w:sz w:val="32"/>
          <w:szCs w:val="32"/>
        </w:rPr>
      </w:pPr>
    </w:p>
    <w:p w14:paraId="4ECF3C78" w14:textId="77777777" w:rsidR="003E315E" w:rsidRPr="003E073F" w:rsidRDefault="003E315E" w:rsidP="003E315E">
      <w:pPr>
        <w:jc w:val="center"/>
        <w:rPr>
          <w:rFonts w:cs="Times New Roman"/>
          <w:b/>
          <w:sz w:val="32"/>
          <w:szCs w:val="32"/>
        </w:rPr>
      </w:pPr>
    </w:p>
    <w:p w14:paraId="7F4FA63A" w14:textId="77777777" w:rsidR="003E315E" w:rsidRPr="003E073F" w:rsidRDefault="003E315E" w:rsidP="003E315E">
      <w:pPr>
        <w:jc w:val="center"/>
        <w:rPr>
          <w:rFonts w:cs="Times New Roman"/>
          <w:b/>
          <w:sz w:val="32"/>
          <w:szCs w:val="32"/>
        </w:rPr>
      </w:pPr>
    </w:p>
    <w:p w14:paraId="2DA8E8B8" w14:textId="77777777" w:rsidR="007F7857" w:rsidRDefault="007F7857" w:rsidP="003E315E">
      <w:pPr>
        <w:rPr>
          <w:rFonts w:cs="Times New Roman"/>
          <w:b/>
          <w:sz w:val="28"/>
          <w:szCs w:val="28"/>
        </w:rPr>
      </w:pPr>
    </w:p>
    <w:p w14:paraId="43F4B92E" w14:textId="77777777" w:rsidR="007F7857" w:rsidRDefault="007F7857" w:rsidP="003E315E">
      <w:pPr>
        <w:rPr>
          <w:rFonts w:cs="Times New Roman"/>
          <w:b/>
          <w:sz w:val="28"/>
          <w:szCs w:val="28"/>
        </w:rPr>
      </w:pPr>
    </w:p>
    <w:p w14:paraId="1E70E77D" w14:textId="77777777" w:rsidR="007F7857" w:rsidRDefault="007F7857" w:rsidP="003E315E">
      <w:pPr>
        <w:rPr>
          <w:rFonts w:cs="Times New Roman"/>
          <w:b/>
          <w:sz w:val="28"/>
          <w:szCs w:val="28"/>
        </w:rPr>
      </w:pPr>
    </w:p>
    <w:p w14:paraId="091B828A" w14:textId="77777777" w:rsidR="00E85B62" w:rsidRDefault="00E85B62" w:rsidP="003E315E">
      <w:pPr>
        <w:rPr>
          <w:rFonts w:cs="Times New Roman"/>
          <w:b/>
          <w:sz w:val="28"/>
          <w:szCs w:val="28"/>
        </w:rPr>
      </w:pPr>
    </w:p>
    <w:p w14:paraId="3202AB01" w14:textId="77777777" w:rsidR="00177318" w:rsidRDefault="00177318" w:rsidP="003E315E">
      <w:pPr>
        <w:rPr>
          <w:rFonts w:cs="Times New Roman"/>
          <w:b/>
          <w:sz w:val="28"/>
          <w:szCs w:val="28"/>
        </w:rPr>
      </w:pPr>
    </w:p>
    <w:p w14:paraId="2B670906" w14:textId="77777777" w:rsidR="00177318" w:rsidRDefault="00177318" w:rsidP="003E315E">
      <w:pPr>
        <w:rPr>
          <w:rFonts w:cs="Times New Roman"/>
          <w:b/>
          <w:sz w:val="28"/>
          <w:szCs w:val="28"/>
        </w:rPr>
      </w:pPr>
    </w:p>
    <w:p w14:paraId="2AD205D8" w14:textId="77777777" w:rsidR="00177318" w:rsidRDefault="00177318" w:rsidP="003E315E">
      <w:pPr>
        <w:rPr>
          <w:rFonts w:cs="Times New Roman"/>
          <w:b/>
          <w:sz w:val="28"/>
          <w:szCs w:val="28"/>
        </w:rPr>
      </w:pPr>
    </w:p>
    <w:p w14:paraId="6C6D6EB7" w14:textId="77777777" w:rsidR="00F847AB" w:rsidRPr="003E073F" w:rsidRDefault="00F847AB" w:rsidP="003E315E">
      <w:pPr>
        <w:rPr>
          <w:rFonts w:cs="Times New Roman"/>
          <w:b/>
          <w:sz w:val="36"/>
          <w:szCs w:val="36"/>
        </w:rPr>
      </w:pPr>
      <w:r w:rsidRPr="004D76A0">
        <w:rPr>
          <w:rFonts w:cs="Times New Roman"/>
          <w:b/>
          <w:sz w:val="28"/>
          <w:szCs w:val="28"/>
        </w:rPr>
        <w:t>Inhoudsopgave</w:t>
      </w:r>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77"/>
        <w:gridCol w:w="4761"/>
      </w:tblGrid>
      <w:tr w:rsidR="006E7A53" w14:paraId="66F747E3" w14:textId="77777777" w:rsidTr="006E7A53">
        <w:tc>
          <w:tcPr>
            <w:tcW w:w="4928" w:type="dxa"/>
          </w:tcPr>
          <w:p w14:paraId="31816D67" w14:textId="77777777" w:rsidR="006E7A53" w:rsidRDefault="006E7A53" w:rsidP="00A46DF6">
            <w:pPr>
              <w:tabs>
                <w:tab w:val="right" w:pos="7371"/>
              </w:tabs>
              <w:spacing w:before="240"/>
              <w:rPr>
                <w:rFonts w:cs="Times New Roman"/>
              </w:rPr>
            </w:pPr>
            <w:r>
              <w:rPr>
                <w:rFonts w:cs="Times New Roman"/>
              </w:rPr>
              <w:t>Inleiding</w:t>
            </w:r>
          </w:p>
        </w:tc>
        <w:tc>
          <w:tcPr>
            <w:tcW w:w="4850" w:type="dxa"/>
          </w:tcPr>
          <w:p w14:paraId="4D4EE6C1" w14:textId="77777777" w:rsidR="006E7A53" w:rsidRDefault="008F2CFB" w:rsidP="00A46DF6">
            <w:pPr>
              <w:tabs>
                <w:tab w:val="right" w:pos="7371"/>
              </w:tabs>
              <w:spacing w:before="240"/>
              <w:rPr>
                <w:rFonts w:cs="Times New Roman"/>
              </w:rPr>
            </w:pPr>
            <w:r>
              <w:rPr>
                <w:rFonts w:cs="Times New Roman"/>
              </w:rPr>
              <w:t>3</w:t>
            </w:r>
          </w:p>
        </w:tc>
      </w:tr>
      <w:tr w:rsidR="006E7A53" w14:paraId="21B60EB9" w14:textId="77777777" w:rsidTr="006E7A53">
        <w:tc>
          <w:tcPr>
            <w:tcW w:w="4928" w:type="dxa"/>
          </w:tcPr>
          <w:p w14:paraId="378DBE23" w14:textId="77777777" w:rsidR="006E7A53" w:rsidRDefault="006E7A53" w:rsidP="00A46DF6">
            <w:pPr>
              <w:tabs>
                <w:tab w:val="right" w:pos="7371"/>
              </w:tabs>
              <w:spacing w:before="240"/>
              <w:rPr>
                <w:rFonts w:cs="Times New Roman"/>
              </w:rPr>
            </w:pPr>
            <w:r>
              <w:rPr>
                <w:rFonts w:cs="Times New Roman"/>
              </w:rPr>
              <w:t>Bestuurssamenstelling</w:t>
            </w:r>
          </w:p>
        </w:tc>
        <w:tc>
          <w:tcPr>
            <w:tcW w:w="4850" w:type="dxa"/>
          </w:tcPr>
          <w:p w14:paraId="53C4030E" w14:textId="25534501" w:rsidR="006E7A53" w:rsidRDefault="00A82DD2" w:rsidP="00A46DF6">
            <w:pPr>
              <w:tabs>
                <w:tab w:val="right" w:pos="7371"/>
              </w:tabs>
              <w:spacing w:before="240"/>
              <w:rPr>
                <w:rFonts w:cs="Times New Roman"/>
              </w:rPr>
            </w:pPr>
            <w:r>
              <w:rPr>
                <w:rFonts w:cs="Times New Roman"/>
              </w:rPr>
              <w:t>4</w:t>
            </w:r>
          </w:p>
        </w:tc>
      </w:tr>
      <w:tr w:rsidR="006E7A53" w14:paraId="53E7A235" w14:textId="77777777" w:rsidTr="006E7A53">
        <w:tc>
          <w:tcPr>
            <w:tcW w:w="4928" w:type="dxa"/>
          </w:tcPr>
          <w:p w14:paraId="605F927E" w14:textId="77777777" w:rsidR="006E7A53" w:rsidRDefault="006E7A53" w:rsidP="00A46DF6">
            <w:pPr>
              <w:tabs>
                <w:tab w:val="right" w:pos="7371"/>
              </w:tabs>
              <w:spacing w:before="240"/>
              <w:rPr>
                <w:rFonts w:cs="Times New Roman"/>
              </w:rPr>
            </w:pPr>
            <w:r w:rsidRPr="004D76A0">
              <w:rPr>
                <w:rFonts w:cs="Times New Roman"/>
              </w:rPr>
              <w:t>Werkwijze en beleid van het bestuur</w:t>
            </w:r>
          </w:p>
        </w:tc>
        <w:tc>
          <w:tcPr>
            <w:tcW w:w="4850" w:type="dxa"/>
          </w:tcPr>
          <w:p w14:paraId="4D83C9F5" w14:textId="1FFD4B1E" w:rsidR="006E7A53" w:rsidRDefault="00A82DD2" w:rsidP="00A46DF6">
            <w:pPr>
              <w:tabs>
                <w:tab w:val="right" w:pos="7371"/>
              </w:tabs>
              <w:spacing w:before="240"/>
              <w:rPr>
                <w:rFonts w:cs="Times New Roman"/>
              </w:rPr>
            </w:pPr>
            <w:r>
              <w:rPr>
                <w:rFonts w:cs="Times New Roman"/>
              </w:rPr>
              <w:t>5</w:t>
            </w:r>
          </w:p>
        </w:tc>
      </w:tr>
      <w:tr w:rsidR="006E7A53" w14:paraId="27FB9A6D" w14:textId="77777777" w:rsidTr="006E7A53">
        <w:tc>
          <w:tcPr>
            <w:tcW w:w="4928" w:type="dxa"/>
          </w:tcPr>
          <w:p w14:paraId="78469BCC" w14:textId="77777777" w:rsidR="006E7A53" w:rsidRDefault="006E7A53" w:rsidP="00A46DF6">
            <w:pPr>
              <w:tabs>
                <w:tab w:val="right" w:pos="7371"/>
              </w:tabs>
              <w:spacing w:before="240"/>
              <w:rPr>
                <w:rFonts w:cs="Times New Roman"/>
              </w:rPr>
            </w:pPr>
            <w:r>
              <w:rPr>
                <w:rFonts w:cs="Times New Roman"/>
              </w:rPr>
              <w:t>Beleggingen</w:t>
            </w:r>
          </w:p>
        </w:tc>
        <w:tc>
          <w:tcPr>
            <w:tcW w:w="4850" w:type="dxa"/>
          </w:tcPr>
          <w:p w14:paraId="47D3EB6D" w14:textId="129D6F30" w:rsidR="006E7A53" w:rsidRDefault="00A82DD2" w:rsidP="00A46DF6">
            <w:pPr>
              <w:tabs>
                <w:tab w:val="right" w:pos="7371"/>
              </w:tabs>
              <w:spacing w:before="240"/>
              <w:rPr>
                <w:rFonts w:cs="Times New Roman"/>
              </w:rPr>
            </w:pPr>
            <w:r>
              <w:rPr>
                <w:rFonts w:cs="Times New Roman"/>
              </w:rPr>
              <w:t>7</w:t>
            </w:r>
          </w:p>
        </w:tc>
      </w:tr>
      <w:tr w:rsidR="006E7A53" w14:paraId="5B60A44E" w14:textId="77777777" w:rsidTr="006E7A53">
        <w:tc>
          <w:tcPr>
            <w:tcW w:w="4928" w:type="dxa"/>
          </w:tcPr>
          <w:p w14:paraId="7A601BAA" w14:textId="17F6EBFB" w:rsidR="006E7A53" w:rsidRDefault="006E7A53" w:rsidP="00A46DF6">
            <w:pPr>
              <w:tabs>
                <w:tab w:val="right" w:pos="7371"/>
              </w:tabs>
              <w:spacing w:before="240"/>
              <w:rPr>
                <w:rFonts w:cs="Times New Roman"/>
              </w:rPr>
            </w:pPr>
            <w:r>
              <w:rPr>
                <w:rFonts w:cs="Times New Roman"/>
              </w:rPr>
              <w:t>Subsidie</w:t>
            </w:r>
            <w:r w:rsidR="0051594F">
              <w:rPr>
                <w:rFonts w:cs="Times New Roman"/>
              </w:rPr>
              <w:t>s</w:t>
            </w:r>
            <w:r>
              <w:rPr>
                <w:rFonts w:cs="Times New Roman"/>
              </w:rPr>
              <w:t xml:space="preserve"> </w:t>
            </w:r>
            <w:r w:rsidR="00287EC4">
              <w:rPr>
                <w:rFonts w:cs="Times New Roman"/>
              </w:rPr>
              <w:t>201</w:t>
            </w:r>
            <w:r w:rsidR="0016145B">
              <w:rPr>
                <w:rFonts w:cs="Times New Roman"/>
              </w:rPr>
              <w:t>8</w:t>
            </w:r>
          </w:p>
        </w:tc>
        <w:tc>
          <w:tcPr>
            <w:tcW w:w="4850" w:type="dxa"/>
          </w:tcPr>
          <w:p w14:paraId="54124151" w14:textId="0D49EF45" w:rsidR="006E7A53" w:rsidRDefault="00A82DD2" w:rsidP="00A46DF6">
            <w:pPr>
              <w:tabs>
                <w:tab w:val="right" w:pos="7371"/>
              </w:tabs>
              <w:spacing w:before="240"/>
              <w:rPr>
                <w:rFonts w:cs="Times New Roman"/>
              </w:rPr>
            </w:pPr>
            <w:r>
              <w:rPr>
                <w:rFonts w:cs="Times New Roman"/>
              </w:rPr>
              <w:t>8</w:t>
            </w:r>
          </w:p>
        </w:tc>
      </w:tr>
      <w:tr w:rsidR="006E7A53" w14:paraId="27935A1A" w14:textId="77777777" w:rsidTr="006E7A53">
        <w:tc>
          <w:tcPr>
            <w:tcW w:w="4928" w:type="dxa"/>
          </w:tcPr>
          <w:p w14:paraId="258C230C" w14:textId="77777777" w:rsidR="006E7A53" w:rsidRDefault="006E7A53" w:rsidP="00A46DF6">
            <w:pPr>
              <w:tabs>
                <w:tab w:val="right" w:pos="7371"/>
              </w:tabs>
              <w:spacing w:before="240"/>
              <w:rPr>
                <w:rFonts w:cs="Times New Roman"/>
              </w:rPr>
            </w:pPr>
            <w:r>
              <w:rPr>
                <w:rFonts w:cs="Times New Roman"/>
              </w:rPr>
              <w:t>Jaarrekening 201</w:t>
            </w:r>
            <w:r w:rsidR="0016145B">
              <w:rPr>
                <w:rFonts w:cs="Times New Roman"/>
              </w:rPr>
              <w:t>8</w:t>
            </w:r>
          </w:p>
        </w:tc>
        <w:tc>
          <w:tcPr>
            <w:tcW w:w="4850" w:type="dxa"/>
          </w:tcPr>
          <w:p w14:paraId="0C294D9E" w14:textId="04BDB08F" w:rsidR="006E7A53" w:rsidRDefault="00A82DD2" w:rsidP="00A46DF6">
            <w:pPr>
              <w:tabs>
                <w:tab w:val="right" w:pos="7371"/>
              </w:tabs>
              <w:spacing w:before="240"/>
              <w:rPr>
                <w:rFonts w:cs="Times New Roman"/>
              </w:rPr>
            </w:pPr>
            <w:r>
              <w:rPr>
                <w:rFonts w:cs="Times New Roman"/>
              </w:rPr>
              <w:t>9</w:t>
            </w:r>
          </w:p>
        </w:tc>
      </w:tr>
      <w:tr w:rsidR="006E7A53" w14:paraId="57C9ED95" w14:textId="77777777" w:rsidTr="006E7A53">
        <w:tc>
          <w:tcPr>
            <w:tcW w:w="4928" w:type="dxa"/>
          </w:tcPr>
          <w:p w14:paraId="5AF457A8" w14:textId="7C2701C0" w:rsidR="006E7A53" w:rsidRDefault="006E7A53" w:rsidP="00AA02DF">
            <w:pPr>
              <w:tabs>
                <w:tab w:val="right" w:pos="7371"/>
              </w:tabs>
              <w:spacing w:before="240"/>
              <w:rPr>
                <w:rFonts w:cs="Times New Roman"/>
              </w:rPr>
            </w:pPr>
            <w:r>
              <w:rPr>
                <w:rFonts w:cs="Times New Roman"/>
              </w:rPr>
              <w:t>Ontwikkelingen 201</w:t>
            </w:r>
            <w:r w:rsidR="0016145B">
              <w:rPr>
                <w:rFonts w:cs="Times New Roman"/>
              </w:rPr>
              <w:t>9</w:t>
            </w:r>
          </w:p>
        </w:tc>
        <w:tc>
          <w:tcPr>
            <w:tcW w:w="4850" w:type="dxa"/>
          </w:tcPr>
          <w:p w14:paraId="6AD3BB6B" w14:textId="19798918" w:rsidR="006E7A53" w:rsidRDefault="00AA02DF" w:rsidP="00A46DF6">
            <w:pPr>
              <w:tabs>
                <w:tab w:val="right" w:pos="7371"/>
              </w:tabs>
              <w:spacing w:before="240"/>
              <w:rPr>
                <w:rFonts w:cs="Times New Roman"/>
              </w:rPr>
            </w:pPr>
            <w:r>
              <w:rPr>
                <w:rFonts w:cs="Times New Roman"/>
              </w:rPr>
              <w:t>1</w:t>
            </w:r>
            <w:r w:rsidR="00A82DD2">
              <w:rPr>
                <w:rFonts w:cs="Times New Roman"/>
              </w:rPr>
              <w:t>0</w:t>
            </w:r>
          </w:p>
        </w:tc>
      </w:tr>
      <w:tr w:rsidR="006E7A53" w14:paraId="532179A0" w14:textId="77777777" w:rsidTr="006E7A53">
        <w:tc>
          <w:tcPr>
            <w:tcW w:w="4928" w:type="dxa"/>
          </w:tcPr>
          <w:p w14:paraId="78AC54C0" w14:textId="77777777" w:rsidR="006E7A53" w:rsidRDefault="006E7A53" w:rsidP="00A46DF6">
            <w:pPr>
              <w:tabs>
                <w:tab w:val="right" w:pos="7371"/>
              </w:tabs>
              <w:spacing w:before="240"/>
              <w:rPr>
                <w:rFonts w:cs="Times New Roman"/>
              </w:rPr>
            </w:pPr>
          </w:p>
        </w:tc>
        <w:tc>
          <w:tcPr>
            <w:tcW w:w="4850" w:type="dxa"/>
          </w:tcPr>
          <w:p w14:paraId="063C51F9" w14:textId="77777777" w:rsidR="006E7A53" w:rsidRDefault="006E7A53" w:rsidP="00A46DF6">
            <w:pPr>
              <w:tabs>
                <w:tab w:val="right" w:pos="7371"/>
              </w:tabs>
              <w:spacing w:before="240"/>
              <w:rPr>
                <w:rFonts w:cs="Times New Roman"/>
              </w:rPr>
            </w:pPr>
          </w:p>
        </w:tc>
      </w:tr>
    </w:tbl>
    <w:p w14:paraId="4643C37F" w14:textId="77777777" w:rsidR="00F847AB" w:rsidRPr="004D76A0" w:rsidRDefault="00F847AB">
      <w:pPr>
        <w:rPr>
          <w:rFonts w:cs="Times New Roman"/>
        </w:rPr>
      </w:pPr>
    </w:p>
    <w:p w14:paraId="30AFA6D8" w14:textId="77777777" w:rsidR="00F847AB" w:rsidRPr="004D76A0" w:rsidRDefault="00F847AB">
      <w:pPr>
        <w:rPr>
          <w:rFonts w:cs="Times New Roman"/>
        </w:rPr>
      </w:pPr>
    </w:p>
    <w:p w14:paraId="5DA07FCA" w14:textId="77777777" w:rsidR="006E7A53" w:rsidRDefault="00B572AA" w:rsidP="0086634A">
      <w:pPr>
        <w:widowControl/>
        <w:suppressAutoHyphens w:val="0"/>
        <w:rPr>
          <w:rFonts w:cs="Times New Roman"/>
        </w:rPr>
      </w:pPr>
      <w:r w:rsidRPr="004D76A0">
        <w:rPr>
          <w:rFonts w:cs="Times New Roman"/>
        </w:rPr>
        <w:br w:type="page"/>
      </w:r>
    </w:p>
    <w:p w14:paraId="7153419F" w14:textId="77777777" w:rsidR="0086634A" w:rsidRPr="0086634A" w:rsidRDefault="0086634A" w:rsidP="0086634A">
      <w:pPr>
        <w:widowControl/>
        <w:suppressAutoHyphens w:val="0"/>
        <w:rPr>
          <w:rFonts w:cs="Times New Roman"/>
        </w:rPr>
      </w:pPr>
    </w:p>
    <w:p w14:paraId="2209576A" w14:textId="77777777" w:rsidR="006E7A53" w:rsidRDefault="006E7A53">
      <w:pPr>
        <w:rPr>
          <w:rFonts w:cs="Times New Roman"/>
          <w:b/>
        </w:rPr>
      </w:pPr>
    </w:p>
    <w:p w14:paraId="3F284CD5" w14:textId="77777777" w:rsidR="003B0477" w:rsidRDefault="003B0477">
      <w:pPr>
        <w:rPr>
          <w:rFonts w:cs="Times New Roman"/>
          <w:b/>
        </w:rPr>
      </w:pPr>
    </w:p>
    <w:p w14:paraId="1B3B5B95" w14:textId="77777777" w:rsidR="000658A7" w:rsidRDefault="000658A7">
      <w:pPr>
        <w:rPr>
          <w:rFonts w:cs="Times New Roman"/>
          <w:b/>
        </w:rPr>
      </w:pPr>
    </w:p>
    <w:p w14:paraId="08186711" w14:textId="77777777" w:rsidR="001D38B6" w:rsidRPr="00293099" w:rsidRDefault="00B572AA">
      <w:pPr>
        <w:rPr>
          <w:rFonts w:cs="Times New Roman"/>
          <w:b/>
        </w:rPr>
      </w:pPr>
      <w:r w:rsidRPr="004D76A0">
        <w:rPr>
          <w:rFonts w:cs="Times New Roman"/>
          <w:b/>
        </w:rPr>
        <w:t>IN</w:t>
      </w:r>
      <w:r w:rsidR="00F847AB" w:rsidRPr="004D76A0">
        <w:rPr>
          <w:rFonts w:cs="Times New Roman"/>
          <w:b/>
        </w:rPr>
        <w:t>LEIDING</w:t>
      </w:r>
    </w:p>
    <w:p w14:paraId="2B36A8EE" w14:textId="77777777" w:rsidR="00B34271" w:rsidRPr="00930238" w:rsidRDefault="001D38B6">
      <w:pPr>
        <w:rPr>
          <w:rFonts w:cs="Times New Roman"/>
        </w:rPr>
      </w:pPr>
      <w:r w:rsidRPr="00930238">
        <w:rPr>
          <w:rFonts w:cs="Times New Roman"/>
        </w:rPr>
        <w:t>De Steunstichting van de Oogver</w:t>
      </w:r>
      <w:r w:rsidR="003B0002" w:rsidRPr="00930238">
        <w:rPr>
          <w:rFonts w:cs="Times New Roman"/>
        </w:rPr>
        <w:t xml:space="preserve">eniging Nederland (hierna </w:t>
      </w:r>
      <w:r w:rsidR="00287EC4" w:rsidRPr="00CC51EF">
        <w:rPr>
          <w:rFonts w:cs="Times New Roman"/>
          <w:b/>
        </w:rPr>
        <w:t>Steuns</w:t>
      </w:r>
      <w:r w:rsidRPr="00CC51EF">
        <w:rPr>
          <w:rFonts w:cs="Times New Roman"/>
          <w:b/>
        </w:rPr>
        <w:t>tichting</w:t>
      </w:r>
      <w:r w:rsidRPr="00930238">
        <w:rPr>
          <w:rFonts w:cs="Times New Roman"/>
        </w:rPr>
        <w:t>) is o</w:t>
      </w:r>
      <w:r w:rsidR="00B43101" w:rsidRPr="00930238">
        <w:rPr>
          <w:rFonts w:cs="Times New Roman"/>
        </w:rPr>
        <w:t xml:space="preserve">pgericht </w:t>
      </w:r>
      <w:r w:rsidRPr="00930238">
        <w:rPr>
          <w:rFonts w:cs="Times New Roman"/>
        </w:rPr>
        <w:t xml:space="preserve">op </w:t>
      </w:r>
      <w:r w:rsidR="00B43101" w:rsidRPr="00930238">
        <w:rPr>
          <w:rFonts w:cs="Times New Roman"/>
        </w:rPr>
        <w:t>24</w:t>
      </w:r>
      <w:r w:rsidRPr="00930238">
        <w:rPr>
          <w:rFonts w:cs="Times New Roman"/>
        </w:rPr>
        <w:t xml:space="preserve"> april 2009 als de steunstichting van de Nederlandse Vereniging van Blinden en </w:t>
      </w:r>
      <w:r w:rsidR="0055166B" w:rsidRPr="00930238">
        <w:rPr>
          <w:rFonts w:cs="Times New Roman"/>
        </w:rPr>
        <w:t>Slechtzienden</w:t>
      </w:r>
      <w:r w:rsidRPr="00930238">
        <w:rPr>
          <w:rFonts w:cs="Times New Roman"/>
        </w:rPr>
        <w:t xml:space="preserve">, de NVBS. </w:t>
      </w:r>
    </w:p>
    <w:p w14:paraId="6AFB7D50" w14:textId="77777777" w:rsidR="006E7A53" w:rsidRPr="00930238" w:rsidRDefault="006E7A53">
      <w:pPr>
        <w:rPr>
          <w:rFonts w:cs="Times New Roman"/>
        </w:rPr>
      </w:pPr>
    </w:p>
    <w:p w14:paraId="4D035182" w14:textId="77777777" w:rsidR="00B43101" w:rsidRPr="00930238" w:rsidRDefault="001D38B6">
      <w:pPr>
        <w:rPr>
          <w:rFonts w:cs="Times New Roman"/>
        </w:rPr>
      </w:pPr>
      <w:r w:rsidRPr="00930238">
        <w:rPr>
          <w:rFonts w:cs="Times New Roman"/>
        </w:rPr>
        <w:t xml:space="preserve">Na de </w:t>
      </w:r>
      <w:r w:rsidR="00B34271" w:rsidRPr="00930238">
        <w:rPr>
          <w:rFonts w:cs="Times New Roman"/>
        </w:rPr>
        <w:t>oprichting van de Oogv</w:t>
      </w:r>
      <w:r w:rsidR="003B0002" w:rsidRPr="00930238">
        <w:rPr>
          <w:rFonts w:cs="Times New Roman"/>
        </w:rPr>
        <w:t xml:space="preserve">ereniging Nederland (hierna </w:t>
      </w:r>
      <w:r w:rsidR="003B0002" w:rsidRPr="00930238">
        <w:rPr>
          <w:rFonts w:cs="Times New Roman"/>
          <w:b/>
        </w:rPr>
        <w:t>V</w:t>
      </w:r>
      <w:r w:rsidR="00B34271" w:rsidRPr="00930238">
        <w:rPr>
          <w:rFonts w:cs="Times New Roman"/>
          <w:b/>
        </w:rPr>
        <w:t>ereniging</w:t>
      </w:r>
      <w:r w:rsidR="00B34271" w:rsidRPr="00930238">
        <w:rPr>
          <w:rFonts w:cs="Times New Roman"/>
        </w:rPr>
        <w:t xml:space="preserve">) op 1 januari 2013 is </w:t>
      </w:r>
      <w:r w:rsidRPr="00930238">
        <w:rPr>
          <w:rFonts w:cs="Times New Roman"/>
        </w:rPr>
        <w:t xml:space="preserve">de NVBS </w:t>
      </w:r>
      <w:r w:rsidR="00B34271" w:rsidRPr="00930238">
        <w:rPr>
          <w:rFonts w:cs="Times New Roman"/>
        </w:rPr>
        <w:t xml:space="preserve">– evenals een aantal andere belangenverenigingen voor blinden en slechtzienden en voor doofblinden - </w:t>
      </w:r>
      <w:r w:rsidRPr="00930238">
        <w:rPr>
          <w:rFonts w:cs="Times New Roman"/>
        </w:rPr>
        <w:t xml:space="preserve">met de </w:t>
      </w:r>
      <w:r w:rsidR="00B34271" w:rsidRPr="00930238">
        <w:rPr>
          <w:rFonts w:cs="Times New Roman"/>
        </w:rPr>
        <w:t xml:space="preserve">Oogvereniging gefuseerd. </w:t>
      </w:r>
    </w:p>
    <w:p w14:paraId="135AD45A" w14:textId="77777777" w:rsidR="006E7A53" w:rsidRDefault="006E7A53">
      <w:pPr>
        <w:rPr>
          <w:rFonts w:cs="Times New Roman"/>
        </w:rPr>
      </w:pPr>
    </w:p>
    <w:p w14:paraId="1E91384B" w14:textId="77777777" w:rsidR="00BC567A" w:rsidRPr="004D76A0" w:rsidRDefault="00DC674E">
      <w:pPr>
        <w:rPr>
          <w:rFonts w:cs="Times New Roman"/>
        </w:rPr>
      </w:pPr>
      <w:r>
        <w:rPr>
          <w:rFonts w:cs="Times New Roman"/>
        </w:rPr>
        <w:t>Op 3</w:t>
      </w:r>
      <w:r w:rsidR="00B34271" w:rsidRPr="004D76A0">
        <w:rPr>
          <w:rFonts w:cs="Times New Roman"/>
        </w:rPr>
        <w:t xml:space="preserve"> juli 2014 heeft een statutenwijziging plaatsgevonden van de Steunstichting NVBS waarbij de naam is gewijzigd in Steunstichting Oogvereniging Nederland</w:t>
      </w:r>
      <w:r w:rsidR="00BC567A" w:rsidRPr="004D76A0">
        <w:rPr>
          <w:rFonts w:cs="Times New Roman"/>
        </w:rPr>
        <w:t>.</w:t>
      </w:r>
    </w:p>
    <w:p w14:paraId="4429668B" w14:textId="77777777" w:rsidR="00BC567A" w:rsidRPr="004D76A0" w:rsidRDefault="00BC567A">
      <w:pPr>
        <w:rPr>
          <w:rFonts w:cs="Times New Roman"/>
        </w:rPr>
      </w:pPr>
    </w:p>
    <w:p w14:paraId="034FBF69" w14:textId="21892B6F" w:rsidR="00B43101" w:rsidRPr="004D76A0" w:rsidRDefault="00BC567A">
      <w:pPr>
        <w:rPr>
          <w:rFonts w:cs="Times New Roman"/>
        </w:rPr>
      </w:pPr>
      <w:r w:rsidRPr="004D76A0">
        <w:rPr>
          <w:rFonts w:cs="Times New Roman"/>
        </w:rPr>
        <w:t>D</w:t>
      </w:r>
      <w:r w:rsidR="00B34271" w:rsidRPr="004D76A0">
        <w:rPr>
          <w:rFonts w:cs="Times New Roman"/>
        </w:rPr>
        <w:t>e doelstelling van de S</w:t>
      </w:r>
      <w:r w:rsidR="00462A66">
        <w:rPr>
          <w:rFonts w:cs="Times New Roman"/>
        </w:rPr>
        <w:t>teuns</w:t>
      </w:r>
      <w:r w:rsidR="00B34271" w:rsidRPr="004D76A0">
        <w:rPr>
          <w:rFonts w:cs="Times New Roman"/>
        </w:rPr>
        <w:t>tichting is vastgesteld als volgt:</w:t>
      </w:r>
    </w:p>
    <w:p w14:paraId="256EDB9D" w14:textId="77777777" w:rsidR="00B34271" w:rsidRPr="004D76A0" w:rsidRDefault="006217CF" w:rsidP="00B34271">
      <w:pPr>
        <w:pStyle w:val="Lijstalinea"/>
        <w:numPr>
          <w:ilvl w:val="0"/>
          <w:numId w:val="2"/>
        </w:numPr>
        <w:ind w:left="567" w:hanging="567"/>
        <w:rPr>
          <w:rFonts w:cs="Times New Roman"/>
        </w:rPr>
      </w:pPr>
      <w:r w:rsidRPr="004D76A0">
        <w:rPr>
          <w:rFonts w:cs="Times New Roman"/>
        </w:rPr>
        <w:t xml:space="preserve">Het (financieel) ondersteunen van de statutair te Utrecht gevestigde vereniging: Oogvereniging Nederland, dan wel diens rechtsopvolger, waarbij die steun primair gericht is op activiteiten die het persoonlijk en maatschappelijk functioneren van mensen met een visuele beperking bevorderen, en voorts al hetgeen met één en ander rechtstreeks of zijdelings verband houdt of daartoe </w:t>
      </w:r>
      <w:r w:rsidR="0055166B" w:rsidRPr="004D76A0">
        <w:rPr>
          <w:rFonts w:cs="Times New Roman"/>
        </w:rPr>
        <w:t>bevorderlijk</w:t>
      </w:r>
      <w:r w:rsidRPr="004D76A0">
        <w:rPr>
          <w:rFonts w:cs="Times New Roman"/>
        </w:rPr>
        <w:t xml:space="preserve"> kan zijn, alles in de ruimste zin des woords.</w:t>
      </w:r>
    </w:p>
    <w:p w14:paraId="28EBDFEB" w14:textId="77777777" w:rsidR="006217CF" w:rsidRPr="004D76A0" w:rsidRDefault="006217CF" w:rsidP="00B34271">
      <w:pPr>
        <w:pStyle w:val="Lijstalinea"/>
        <w:numPr>
          <w:ilvl w:val="0"/>
          <w:numId w:val="2"/>
        </w:numPr>
        <w:ind w:left="567" w:hanging="567"/>
        <w:rPr>
          <w:rFonts w:cs="Times New Roman"/>
        </w:rPr>
      </w:pPr>
      <w:r w:rsidRPr="004D76A0">
        <w:rPr>
          <w:rFonts w:cs="Times New Roman"/>
        </w:rPr>
        <w:t xml:space="preserve">Zij tracht dit doel te bereiken door het werven van fondsen en voorts al hetgeen met één en ander rechtstreeks of zijdelings verband houdt of daartoe </w:t>
      </w:r>
      <w:r w:rsidR="0055166B" w:rsidRPr="004D76A0">
        <w:rPr>
          <w:rFonts w:cs="Times New Roman"/>
        </w:rPr>
        <w:t>bevorderlijk</w:t>
      </w:r>
      <w:r w:rsidRPr="004D76A0">
        <w:rPr>
          <w:rFonts w:cs="Times New Roman"/>
        </w:rPr>
        <w:t xml:space="preserve"> kan zijn, alles in de ruimste zin des woords.</w:t>
      </w:r>
    </w:p>
    <w:p w14:paraId="7BFA0898" w14:textId="77777777" w:rsidR="006217CF" w:rsidRPr="004D76A0" w:rsidRDefault="006217CF" w:rsidP="00B34271">
      <w:pPr>
        <w:pStyle w:val="Lijstalinea"/>
        <w:numPr>
          <w:ilvl w:val="0"/>
          <w:numId w:val="2"/>
        </w:numPr>
        <w:ind w:left="567" w:hanging="567"/>
        <w:rPr>
          <w:rFonts w:cs="Times New Roman"/>
        </w:rPr>
      </w:pPr>
      <w:r w:rsidRPr="004D76A0">
        <w:rPr>
          <w:rFonts w:cs="Times New Roman"/>
        </w:rPr>
        <w:t xml:space="preserve">De </w:t>
      </w:r>
      <w:r w:rsidR="00D14EE6">
        <w:rPr>
          <w:rFonts w:cs="Times New Roman"/>
        </w:rPr>
        <w:t>Steun</w:t>
      </w:r>
      <w:r w:rsidRPr="004D76A0">
        <w:rPr>
          <w:rFonts w:cs="Times New Roman"/>
        </w:rPr>
        <w:t>stichting beoogt niet het maken van winst</w:t>
      </w:r>
    </w:p>
    <w:p w14:paraId="4228A156" w14:textId="77777777" w:rsidR="00B34271" w:rsidRPr="004D76A0" w:rsidRDefault="00B34271">
      <w:pPr>
        <w:rPr>
          <w:rFonts w:cs="Times New Roman"/>
        </w:rPr>
      </w:pPr>
    </w:p>
    <w:p w14:paraId="2BC22C4C" w14:textId="1B14D4F0" w:rsidR="00B34271" w:rsidRPr="00930238" w:rsidRDefault="002D4847">
      <w:pPr>
        <w:rPr>
          <w:rFonts w:cs="Times New Roman"/>
        </w:rPr>
      </w:pPr>
      <w:r w:rsidRPr="004D76A0">
        <w:rPr>
          <w:rFonts w:cs="Times New Roman"/>
        </w:rPr>
        <w:t>De S</w:t>
      </w:r>
      <w:r w:rsidR="00D14EE6">
        <w:rPr>
          <w:rFonts w:cs="Times New Roman"/>
        </w:rPr>
        <w:t>teuns</w:t>
      </w:r>
      <w:r w:rsidR="006217CF" w:rsidRPr="004D76A0">
        <w:rPr>
          <w:rFonts w:cs="Times New Roman"/>
        </w:rPr>
        <w:t xml:space="preserve">tichting heeft de </w:t>
      </w:r>
      <w:r w:rsidR="004110FF" w:rsidRPr="004D76A0">
        <w:rPr>
          <w:rFonts w:cs="Times New Roman"/>
        </w:rPr>
        <w:t>ANBI-status</w:t>
      </w:r>
      <w:r w:rsidR="00AB3927" w:rsidRPr="004D76A0">
        <w:rPr>
          <w:rFonts w:cs="Times New Roman"/>
        </w:rPr>
        <w:t xml:space="preserve">, dat betekent dat de </w:t>
      </w:r>
      <w:r w:rsidR="00D14EE6" w:rsidRPr="004D76A0">
        <w:rPr>
          <w:rFonts w:cs="Times New Roman"/>
        </w:rPr>
        <w:t>S</w:t>
      </w:r>
      <w:r w:rsidR="00D14EE6">
        <w:rPr>
          <w:rFonts w:cs="Times New Roman"/>
        </w:rPr>
        <w:t>teuns</w:t>
      </w:r>
      <w:r w:rsidR="00D14EE6" w:rsidRPr="004D76A0">
        <w:rPr>
          <w:rFonts w:cs="Times New Roman"/>
        </w:rPr>
        <w:t>tichting</w:t>
      </w:r>
      <w:r w:rsidR="00AB3927" w:rsidRPr="004D76A0">
        <w:rPr>
          <w:rFonts w:cs="Times New Roman"/>
        </w:rPr>
        <w:t xml:space="preserve"> </w:t>
      </w:r>
      <w:r w:rsidR="000D2BBB">
        <w:rPr>
          <w:rFonts w:cs="Times New Roman"/>
        </w:rPr>
        <w:t xml:space="preserve">en de schenker </w:t>
      </w:r>
      <w:r w:rsidR="00AB3927" w:rsidRPr="004D76A0">
        <w:rPr>
          <w:rFonts w:cs="Times New Roman"/>
        </w:rPr>
        <w:t>bepaalde belastingvoordel</w:t>
      </w:r>
      <w:r w:rsidR="00205AAE" w:rsidRPr="004D76A0">
        <w:rPr>
          <w:rFonts w:cs="Times New Roman"/>
        </w:rPr>
        <w:t>en geniet</w:t>
      </w:r>
      <w:r w:rsidR="000D2BBB">
        <w:rPr>
          <w:rFonts w:cs="Times New Roman"/>
        </w:rPr>
        <w:t>en</w:t>
      </w:r>
      <w:r w:rsidR="00205AAE" w:rsidRPr="004D76A0">
        <w:rPr>
          <w:rFonts w:cs="Times New Roman"/>
        </w:rPr>
        <w:t xml:space="preserve"> </w:t>
      </w:r>
      <w:r w:rsidR="00205AAE" w:rsidRPr="00930238">
        <w:rPr>
          <w:rFonts w:cs="Times New Roman"/>
        </w:rPr>
        <w:t>bij erven en schenkingen.</w:t>
      </w:r>
    </w:p>
    <w:p w14:paraId="041F1792" w14:textId="77777777" w:rsidR="00A45FEA" w:rsidRDefault="00A45FEA">
      <w:pPr>
        <w:rPr>
          <w:rFonts w:cs="Times New Roman"/>
        </w:rPr>
      </w:pPr>
    </w:p>
    <w:p w14:paraId="12448C7C" w14:textId="6B67B1DB" w:rsidR="0076181B" w:rsidRPr="00930238" w:rsidRDefault="00A831F2">
      <w:pPr>
        <w:rPr>
          <w:rFonts w:cs="Times New Roman"/>
        </w:rPr>
      </w:pPr>
      <w:r w:rsidRPr="00930238">
        <w:rPr>
          <w:rFonts w:cs="Times New Roman"/>
        </w:rPr>
        <w:t xml:space="preserve">De </w:t>
      </w:r>
      <w:r w:rsidR="00D14EE6" w:rsidRPr="004D76A0">
        <w:rPr>
          <w:rFonts w:cs="Times New Roman"/>
        </w:rPr>
        <w:t>S</w:t>
      </w:r>
      <w:r w:rsidR="00D14EE6">
        <w:rPr>
          <w:rFonts w:cs="Times New Roman"/>
        </w:rPr>
        <w:t>teuns</w:t>
      </w:r>
      <w:r w:rsidR="00D14EE6" w:rsidRPr="004D76A0">
        <w:rPr>
          <w:rFonts w:cs="Times New Roman"/>
        </w:rPr>
        <w:t>tichting</w:t>
      </w:r>
      <w:r w:rsidRPr="00930238">
        <w:rPr>
          <w:rFonts w:cs="Times New Roman"/>
        </w:rPr>
        <w:t xml:space="preserve"> is statutair gevestigd te Utrecht en ingeschreven bij de Kamer van Koophandel onder nummer 30260359.</w:t>
      </w:r>
    </w:p>
    <w:p w14:paraId="6ACE20B3" w14:textId="77777777" w:rsidR="00A831F2" w:rsidRPr="00930238" w:rsidRDefault="00A831F2">
      <w:pPr>
        <w:rPr>
          <w:rFonts w:cs="Times New Roman"/>
        </w:rPr>
      </w:pPr>
    </w:p>
    <w:p w14:paraId="00C960F4" w14:textId="77777777" w:rsidR="00A831F2" w:rsidRPr="00930238" w:rsidRDefault="00A831F2">
      <w:pPr>
        <w:rPr>
          <w:rFonts w:cs="Times New Roman"/>
        </w:rPr>
      </w:pPr>
      <w:r w:rsidRPr="00930238">
        <w:rPr>
          <w:rFonts w:cs="Times New Roman"/>
        </w:rPr>
        <w:t>Het kantooradres is “Piet van Dommelenh</w:t>
      </w:r>
      <w:r w:rsidR="0052388C" w:rsidRPr="00930238">
        <w:rPr>
          <w:rFonts w:cs="Times New Roman"/>
        </w:rPr>
        <w:t>u</w:t>
      </w:r>
      <w:r w:rsidRPr="00930238">
        <w:rPr>
          <w:rFonts w:cs="Times New Roman"/>
        </w:rPr>
        <w:t>is”, Churchilllaan 11-2</w:t>
      </w:r>
      <w:r w:rsidRPr="00930238">
        <w:rPr>
          <w:rFonts w:cs="Times New Roman"/>
          <w:vertAlign w:val="superscript"/>
        </w:rPr>
        <w:t>e</w:t>
      </w:r>
      <w:r w:rsidR="0052388C" w:rsidRPr="00930238">
        <w:rPr>
          <w:rFonts w:cs="Times New Roman"/>
        </w:rPr>
        <w:t xml:space="preserve"> verd</w:t>
      </w:r>
      <w:r w:rsidRPr="00930238">
        <w:rPr>
          <w:rFonts w:cs="Times New Roman"/>
        </w:rPr>
        <w:t>, 3527 GV Utrecht.</w:t>
      </w:r>
    </w:p>
    <w:p w14:paraId="48990FBC" w14:textId="77777777" w:rsidR="00A831F2" w:rsidRPr="00930238" w:rsidRDefault="00A831F2">
      <w:pPr>
        <w:rPr>
          <w:rFonts w:cs="Times New Roman"/>
        </w:rPr>
      </w:pPr>
    </w:p>
    <w:p w14:paraId="32FD87C0" w14:textId="77777777" w:rsidR="00A831F2" w:rsidRPr="00930238" w:rsidRDefault="00A831F2">
      <w:pPr>
        <w:rPr>
          <w:rFonts w:cs="Times New Roman"/>
        </w:rPr>
      </w:pPr>
      <w:r w:rsidRPr="00930238">
        <w:rPr>
          <w:rFonts w:cs="Times New Roman"/>
        </w:rPr>
        <w:t>Het correspondentieadres is Postbus 2344, 3500 GB Utrecht.</w:t>
      </w:r>
    </w:p>
    <w:p w14:paraId="434D97A2" w14:textId="77777777" w:rsidR="00A831F2" w:rsidRPr="00930238" w:rsidRDefault="00A831F2">
      <w:pPr>
        <w:rPr>
          <w:rFonts w:cs="Times New Roman"/>
        </w:rPr>
      </w:pPr>
    </w:p>
    <w:p w14:paraId="12BEF540" w14:textId="41049D03" w:rsidR="00A831F2" w:rsidRPr="00930238" w:rsidRDefault="00A831F2">
      <w:pPr>
        <w:rPr>
          <w:rFonts w:cs="Times New Roman"/>
        </w:rPr>
      </w:pPr>
      <w:r w:rsidRPr="00930238">
        <w:rPr>
          <w:rFonts w:cs="Times New Roman"/>
        </w:rPr>
        <w:t xml:space="preserve">Het email adres is: </w:t>
      </w:r>
      <w:hyperlink r:id="rId8" w:history="1">
        <w:r w:rsidR="000D2BBB" w:rsidRPr="008B57F3">
          <w:rPr>
            <w:rStyle w:val="Hyperlink"/>
            <w:rFonts w:cs="Times New Roman"/>
          </w:rPr>
          <w:t>steunstichting@oogvereniging.nl</w:t>
        </w:r>
      </w:hyperlink>
      <w:r w:rsidR="000D2BBB">
        <w:rPr>
          <w:rFonts w:cs="Times New Roman"/>
        </w:rPr>
        <w:t xml:space="preserve"> </w:t>
      </w:r>
    </w:p>
    <w:p w14:paraId="42D35218" w14:textId="77777777" w:rsidR="00A831F2" w:rsidRPr="00930238" w:rsidRDefault="00A831F2">
      <w:pPr>
        <w:rPr>
          <w:rFonts w:cs="Times New Roman"/>
        </w:rPr>
      </w:pPr>
    </w:p>
    <w:p w14:paraId="40014540" w14:textId="238B716D" w:rsidR="00A831F2" w:rsidRPr="00930238" w:rsidRDefault="00A831F2">
      <w:pPr>
        <w:rPr>
          <w:rFonts w:cs="Times New Roman"/>
        </w:rPr>
      </w:pPr>
      <w:r w:rsidRPr="00930238">
        <w:rPr>
          <w:rFonts w:cs="Times New Roman"/>
        </w:rPr>
        <w:t xml:space="preserve">De website luidt: </w:t>
      </w:r>
      <w:hyperlink r:id="rId9" w:history="1">
        <w:r w:rsidR="000D2BBB" w:rsidRPr="008B57F3">
          <w:rPr>
            <w:rStyle w:val="Hyperlink"/>
            <w:rFonts w:cs="Times New Roman"/>
          </w:rPr>
          <w:t>www.steunstichtingoogvereniging.nl</w:t>
        </w:r>
      </w:hyperlink>
      <w:r w:rsidR="000D2BBB">
        <w:rPr>
          <w:rFonts w:cs="Times New Roman"/>
        </w:rPr>
        <w:t xml:space="preserve"> </w:t>
      </w:r>
    </w:p>
    <w:p w14:paraId="0BCA7C9F" w14:textId="2008E884" w:rsidR="000658A7" w:rsidRDefault="000658A7">
      <w:pPr>
        <w:widowControl/>
        <w:suppressAutoHyphens w:val="0"/>
        <w:rPr>
          <w:rFonts w:cs="Times New Roman"/>
        </w:rPr>
      </w:pPr>
      <w:r>
        <w:rPr>
          <w:rFonts w:cs="Times New Roman"/>
        </w:rPr>
        <w:br w:type="page"/>
      </w:r>
    </w:p>
    <w:p w14:paraId="10CCC8AD" w14:textId="77777777" w:rsidR="00A831F2" w:rsidRDefault="00A831F2">
      <w:pPr>
        <w:rPr>
          <w:rFonts w:cs="Times New Roman"/>
        </w:rPr>
      </w:pPr>
    </w:p>
    <w:p w14:paraId="721BA777" w14:textId="77777777" w:rsidR="00A831F2" w:rsidRPr="00293099" w:rsidRDefault="00A831F2">
      <w:pPr>
        <w:rPr>
          <w:rFonts w:cs="Times New Roman"/>
        </w:rPr>
      </w:pPr>
    </w:p>
    <w:p w14:paraId="29F479EA" w14:textId="77777777" w:rsidR="00293099" w:rsidRDefault="00293099">
      <w:pPr>
        <w:rPr>
          <w:rFonts w:cs="Times New Roman"/>
          <w:b/>
        </w:rPr>
      </w:pPr>
    </w:p>
    <w:p w14:paraId="22F5DF40" w14:textId="77777777" w:rsidR="00293099" w:rsidRDefault="00293099">
      <w:pPr>
        <w:rPr>
          <w:rFonts w:cs="Times New Roman"/>
          <w:b/>
        </w:rPr>
      </w:pPr>
    </w:p>
    <w:p w14:paraId="121FD21D" w14:textId="5E074DAF" w:rsidR="00F847AB" w:rsidRPr="00293099" w:rsidRDefault="00F847AB">
      <w:pPr>
        <w:rPr>
          <w:rFonts w:cs="Times New Roman"/>
          <w:b/>
        </w:rPr>
      </w:pPr>
      <w:r w:rsidRPr="004D76A0">
        <w:rPr>
          <w:rFonts w:cs="Times New Roman"/>
          <w:b/>
        </w:rPr>
        <w:t>BESTUUR</w:t>
      </w:r>
      <w:r w:rsidR="00873A8F" w:rsidRPr="004D76A0">
        <w:rPr>
          <w:rFonts w:cs="Times New Roman"/>
          <w:b/>
        </w:rPr>
        <w:t>SSAMENSTELLING</w:t>
      </w:r>
    </w:p>
    <w:p w14:paraId="69CC6DFC" w14:textId="77777777" w:rsidR="00F847AB" w:rsidRDefault="00F847AB">
      <w:pPr>
        <w:rPr>
          <w:rFonts w:cs="Times New Roman"/>
        </w:rPr>
      </w:pPr>
      <w:r w:rsidRPr="008D45A1">
        <w:rPr>
          <w:rFonts w:cs="Times New Roman"/>
        </w:rPr>
        <w:t>In het verslag</w:t>
      </w:r>
      <w:r w:rsidR="006B556E" w:rsidRPr="008D45A1">
        <w:rPr>
          <w:rFonts w:cs="Times New Roman"/>
        </w:rPr>
        <w:t>jaar 201</w:t>
      </w:r>
      <w:r w:rsidR="00D809B1" w:rsidRPr="008D45A1">
        <w:rPr>
          <w:rFonts w:cs="Times New Roman"/>
        </w:rPr>
        <w:t>8</w:t>
      </w:r>
      <w:r w:rsidRPr="008D45A1">
        <w:rPr>
          <w:rFonts w:cs="Times New Roman"/>
        </w:rPr>
        <w:t xml:space="preserve"> b</w:t>
      </w:r>
      <w:r w:rsidR="002D4847" w:rsidRPr="008D45A1">
        <w:rPr>
          <w:rFonts w:cs="Times New Roman"/>
        </w:rPr>
        <w:t xml:space="preserve">estond het bestuur van de </w:t>
      </w:r>
      <w:r w:rsidR="00D14EE6" w:rsidRPr="008D45A1">
        <w:rPr>
          <w:rFonts w:cs="Times New Roman"/>
        </w:rPr>
        <w:t>Steunstichting</w:t>
      </w:r>
      <w:r w:rsidR="00D1294F" w:rsidRPr="008D45A1">
        <w:rPr>
          <w:rFonts w:cs="Times New Roman"/>
        </w:rPr>
        <w:t xml:space="preserve"> uit de onderstaande personen:</w:t>
      </w:r>
    </w:p>
    <w:p w14:paraId="62A45960" w14:textId="77777777" w:rsidR="006E7A53" w:rsidRPr="004D76A0" w:rsidRDefault="006E7A53" w:rsidP="006E7A53">
      <w:pPr>
        <w:rPr>
          <w:rFonts w:cs="Times New Roman"/>
        </w:rPr>
      </w:pPr>
    </w:p>
    <w:tbl>
      <w:tblPr>
        <w:tblW w:w="0" w:type="auto"/>
        <w:tblInd w:w="7" w:type="dxa"/>
        <w:tblLayout w:type="fixed"/>
        <w:tblCellMar>
          <w:left w:w="0" w:type="dxa"/>
          <w:right w:w="0" w:type="dxa"/>
        </w:tblCellMar>
        <w:tblLook w:val="0000" w:firstRow="0" w:lastRow="0" w:firstColumn="0" w:lastColumn="0" w:noHBand="0" w:noVBand="0"/>
      </w:tblPr>
      <w:tblGrid>
        <w:gridCol w:w="4793"/>
        <w:gridCol w:w="3855"/>
      </w:tblGrid>
      <w:tr w:rsidR="006E7A53" w:rsidRPr="006E7A53" w14:paraId="09AEF23B" w14:textId="77777777" w:rsidTr="00581FEE">
        <w:tc>
          <w:tcPr>
            <w:tcW w:w="4793" w:type="dxa"/>
          </w:tcPr>
          <w:p w14:paraId="5605A93E" w14:textId="77777777" w:rsidR="006E7A53" w:rsidRPr="006E7A53" w:rsidRDefault="006E7A53" w:rsidP="006E7A53">
            <w:pPr>
              <w:autoSpaceDE w:val="0"/>
              <w:autoSpaceDN w:val="0"/>
              <w:adjustRightInd w:val="0"/>
              <w:rPr>
                <w:rFonts w:cs="Times New Roman"/>
                <w:bCs/>
              </w:rPr>
            </w:pPr>
            <w:r w:rsidRPr="004D76A0">
              <w:rPr>
                <w:rFonts w:cs="Times New Roman"/>
              </w:rPr>
              <w:t>De heer G.H. Versseput</w:t>
            </w:r>
          </w:p>
        </w:tc>
        <w:tc>
          <w:tcPr>
            <w:tcW w:w="3855" w:type="dxa"/>
          </w:tcPr>
          <w:p w14:paraId="323A828C" w14:textId="77777777" w:rsidR="006E7A53" w:rsidRPr="006E7A53" w:rsidRDefault="006E7A53" w:rsidP="006E7A53">
            <w:pPr>
              <w:autoSpaceDE w:val="0"/>
              <w:autoSpaceDN w:val="0"/>
              <w:adjustRightInd w:val="0"/>
              <w:rPr>
                <w:rFonts w:cs="Times New Roman"/>
                <w:bCs/>
              </w:rPr>
            </w:pPr>
            <w:r w:rsidRPr="004D76A0">
              <w:rPr>
                <w:rFonts w:cs="Times New Roman"/>
              </w:rPr>
              <w:t>Voorzitter</w:t>
            </w:r>
          </w:p>
        </w:tc>
      </w:tr>
      <w:tr w:rsidR="006E7A53" w:rsidRPr="004D76A0" w14:paraId="6656500B" w14:textId="77777777" w:rsidTr="00581FEE">
        <w:tc>
          <w:tcPr>
            <w:tcW w:w="4793" w:type="dxa"/>
          </w:tcPr>
          <w:p w14:paraId="178F6BD9" w14:textId="77777777" w:rsidR="006E7A53" w:rsidRPr="004D76A0" w:rsidRDefault="006E7A53" w:rsidP="006E7A53">
            <w:pPr>
              <w:autoSpaceDE w:val="0"/>
              <w:autoSpaceDN w:val="0"/>
              <w:adjustRightInd w:val="0"/>
              <w:rPr>
                <w:rFonts w:cs="Times New Roman"/>
              </w:rPr>
            </w:pPr>
            <w:r w:rsidRPr="004D76A0">
              <w:rPr>
                <w:rFonts w:cs="Times New Roman"/>
              </w:rPr>
              <w:t>De heer D.C. van Eibergen Santhagens</w:t>
            </w:r>
          </w:p>
        </w:tc>
        <w:tc>
          <w:tcPr>
            <w:tcW w:w="3855" w:type="dxa"/>
          </w:tcPr>
          <w:p w14:paraId="74290FF6" w14:textId="77777777" w:rsidR="006E7A53" w:rsidRPr="004D76A0" w:rsidRDefault="006E7A53" w:rsidP="006E7A53">
            <w:pPr>
              <w:autoSpaceDE w:val="0"/>
              <w:autoSpaceDN w:val="0"/>
              <w:adjustRightInd w:val="0"/>
              <w:rPr>
                <w:rFonts w:cs="Times New Roman"/>
              </w:rPr>
            </w:pPr>
            <w:r w:rsidRPr="004D76A0">
              <w:rPr>
                <w:rFonts w:cs="Times New Roman"/>
              </w:rPr>
              <w:t>Secretaris</w:t>
            </w:r>
          </w:p>
        </w:tc>
      </w:tr>
      <w:tr w:rsidR="006E7A53" w:rsidRPr="004D76A0" w14:paraId="6E0EAD08" w14:textId="77777777" w:rsidTr="00581FEE">
        <w:tc>
          <w:tcPr>
            <w:tcW w:w="4793" w:type="dxa"/>
          </w:tcPr>
          <w:p w14:paraId="1849A39E" w14:textId="77777777" w:rsidR="006E7A53" w:rsidRPr="004D76A0" w:rsidRDefault="006E7A53" w:rsidP="006E7A53">
            <w:pPr>
              <w:autoSpaceDE w:val="0"/>
              <w:autoSpaceDN w:val="0"/>
              <w:adjustRightInd w:val="0"/>
              <w:rPr>
                <w:rFonts w:cs="Times New Roman"/>
              </w:rPr>
            </w:pPr>
            <w:r w:rsidRPr="004D76A0">
              <w:rPr>
                <w:rFonts w:cs="Times New Roman"/>
              </w:rPr>
              <w:t xml:space="preserve">De heer </w:t>
            </w:r>
            <w:r w:rsidR="006B556E">
              <w:rPr>
                <w:rFonts w:cs="Times New Roman"/>
              </w:rPr>
              <w:t>W.A. de Gier</w:t>
            </w:r>
          </w:p>
        </w:tc>
        <w:tc>
          <w:tcPr>
            <w:tcW w:w="3855" w:type="dxa"/>
          </w:tcPr>
          <w:p w14:paraId="5C16B445" w14:textId="77777777" w:rsidR="006E7A53" w:rsidRPr="004D76A0" w:rsidRDefault="006E7A53" w:rsidP="006E7A53">
            <w:pPr>
              <w:autoSpaceDE w:val="0"/>
              <w:autoSpaceDN w:val="0"/>
              <w:adjustRightInd w:val="0"/>
              <w:rPr>
                <w:rFonts w:cs="Times New Roman"/>
              </w:rPr>
            </w:pPr>
            <w:r w:rsidRPr="004D76A0">
              <w:rPr>
                <w:rFonts w:cs="Times New Roman"/>
              </w:rPr>
              <w:t>Penningmeester</w:t>
            </w:r>
          </w:p>
        </w:tc>
      </w:tr>
      <w:tr w:rsidR="006E7A53" w:rsidRPr="004D76A0" w14:paraId="2200456D" w14:textId="77777777" w:rsidTr="00581FEE">
        <w:tc>
          <w:tcPr>
            <w:tcW w:w="4793" w:type="dxa"/>
          </w:tcPr>
          <w:p w14:paraId="4410F04F" w14:textId="2EF65F0C" w:rsidR="006E7A53" w:rsidRPr="004D76A0" w:rsidRDefault="006E7A53" w:rsidP="00600B66">
            <w:pPr>
              <w:autoSpaceDE w:val="0"/>
              <w:autoSpaceDN w:val="0"/>
              <w:adjustRightInd w:val="0"/>
              <w:rPr>
                <w:rFonts w:cs="Times New Roman"/>
              </w:rPr>
            </w:pPr>
            <w:r w:rsidRPr="004D76A0">
              <w:rPr>
                <w:rFonts w:cs="Times New Roman"/>
              </w:rPr>
              <w:t xml:space="preserve">De heer </w:t>
            </w:r>
            <w:r w:rsidR="000A7B62">
              <w:rPr>
                <w:rFonts w:cs="Times New Roman"/>
              </w:rPr>
              <w:t>A. v</w:t>
            </w:r>
            <w:r w:rsidR="006B556E">
              <w:rPr>
                <w:rFonts w:cs="Times New Roman"/>
              </w:rPr>
              <w:t xml:space="preserve">an </w:t>
            </w:r>
            <w:r w:rsidR="00D809B1">
              <w:rPr>
                <w:rFonts w:cs="Times New Roman"/>
              </w:rPr>
              <w:t>’</w:t>
            </w:r>
            <w:r w:rsidR="006B556E">
              <w:rPr>
                <w:rFonts w:cs="Times New Roman"/>
              </w:rPr>
              <w:t>t Wout</w:t>
            </w:r>
            <w:r w:rsidR="00D809B1">
              <w:rPr>
                <w:rFonts w:cs="Times New Roman"/>
              </w:rPr>
              <w:t xml:space="preserve"> </w:t>
            </w:r>
            <w:r w:rsidR="00600B66" w:rsidRPr="0064789C">
              <w:rPr>
                <w:rFonts w:cs="Times New Roman"/>
                <w:vertAlign w:val="superscript"/>
              </w:rPr>
              <w:t>1</w:t>
            </w:r>
            <w:r w:rsidR="00600B66">
              <w:rPr>
                <w:rFonts w:cs="Times New Roman"/>
              </w:rPr>
              <w:t>)</w:t>
            </w:r>
          </w:p>
        </w:tc>
        <w:tc>
          <w:tcPr>
            <w:tcW w:w="3855" w:type="dxa"/>
          </w:tcPr>
          <w:p w14:paraId="58DFEFD3" w14:textId="77777777" w:rsidR="006E7A53" w:rsidRPr="004D76A0" w:rsidRDefault="006E7A53" w:rsidP="006E7A53">
            <w:pPr>
              <w:autoSpaceDE w:val="0"/>
              <w:autoSpaceDN w:val="0"/>
              <w:adjustRightInd w:val="0"/>
              <w:rPr>
                <w:rFonts w:cs="Times New Roman"/>
              </w:rPr>
            </w:pPr>
            <w:r w:rsidRPr="004D76A0">
              <w:rPr>
                <w:rFonts w:cs="Times New Roman"/>
              </w:rPr>
              <w:t>Lid en plaatsvervangend voorzitter</w:t>
            </w:r>
          </w:p>
        </w:tc>
      </w:tr>
      <w:tr w:rsidR="006E7A53" w:rsidRPr="004D76A0" w14:paraId="50DDC4A3" w14:textId="77777777" w:rsidTr="00581FEE">
        <w:tc>
          <w:tcPr>
            <w:tcW w:w="4793" w:type="dxa"/>
          </w:tcPr>
          <w:p w14:paraId="7F741CEB" w14:textId="3CA927B3" w:rsidR="006E7A53" w:rsidRPr="004D76A0" w:rsidRDefault="006E7A53" w:rsidP="006E7A53">
            <w:pPr>
              <w:autoSpaceDE w:val="0"/>
              <w:autoSpaceDN w:val="0"/>
              <w:adjustRightInd w:val="0"/>
              <w:rPr>
                <w:rFonts w:cs="Times New Roman"/>
              </w:rPr>
            </w:pPr>
            <w:r w:rsidRPr="004D76A0">
              <w:rPr>
                <w:rFonts w:cs="Times New Roman"/>
              </w:rPr>
              <w:t xml:space="preserve">De heer J.A.M. </w:t>
            </w:r>
            <w:r w:rsidR="00D809B1">
              <w:rPr>
                <w:rFonts w:cs="Times New Roman"/>
              </w:rPr>
              <w:t xml:space="preserve">Kleindouwel </w:t>
            </w:r>
          </w:p>
        </w:tc>
        <w:tc>
          <w:tcPr>
            <w:tcW w:w="3855" w:type="dxa"/>
          </w:tcPr>
          <w:p w14:paraId="248657A9" w14:textId="77777777" w:rsidR="006E7A53" w:rsidRPr="004D76A0" w:rsidRDefault="006E7A53" w:rsidP="006E7A53">
            <w:pPr>
              <w:autoSpaceDE w:val="0"/>
              <w:autoSpaceDN w:val="0"/>
              <w:adjustRightInd w:val="0"/>
              <w:rPr>
                <w:rFonts w:cs="Times New Roman"/>
              </w:rPr>
            </w:pPr>
            <w:r w:rsidRPr="004D76A0">
              <w:rPr>
                <w:rFonts w:cs="Times New Roman"/>
              </w:rPr>
              <w:t>Lid</w:t>
            </w:r>
          </w:p>
        </w:tc>
      </w:tr>
      <w:tr w:rsidR="006E7A53" w:rsidRPr="004D76A0" w14:paraId="6A15FB09" w14:textId="77777777" w:rsidTr="00581FEE">
        <w:tc>
          <w:tcPr>
            <w:tcW w:w="4793" w:type="dxa"/>
          </w:tcPr>
          <w:p w14:paraId="66CD7DAD" w14:textId="77777777" w:rsidR="006E7A53" w:rsidRPr="004D76A0" w:rsidRDefault="006E7A53" w:rsidP="0022213C">
            <w:pPr>
              <w:autoSpaceDE w:val="0"/>
              <w:autoSpaceDN w:val="0"/>
              <w:adjustRightInd w:val="0"/>
              <w:rPr>
                <w:rFonts w:cs="Times New Roman"/>
              </w:rPr>
            </w:pPr>
            <w:r w:rsidRPr="004D76A0">
              <w:rPr>
                <w:rFonts w:cs="Times New Roman"/>
              </w:rPr>
              <w:t xml:space="preserve"> </w:t>
            </w:r>
          </w:p>
        </w:tc>
        <w:tc>
          <w:tcPr>
            <w:tcW w:w="3855" w:type="dxa"/>
          </w:tcPr>
          <w:p w14:paraId="745B353A" w14:textId="77777777" w:rsidR="006E7A53" w:rsidRPr="004D76A0" w:rsidRDefault="006E7A53" w:rsidP="0022213C">
            <w:pPr>
              <w:autoSpaceDE w:val="0"/>
              <w:autoSpaceDN w:val="0"/>
              <w:adjustRightInd w:val="0"/>
              <w:rPr>
                <w:rFonts w:cs="Times New Roman"/>
              </w:rPr>
            </w:pPr>
          </w:p>
        </w:tc>
      </w:tr>
    </w:tbl>
    <w:p w14:paraId="684C89F8" w14:textId="532F148A" w:rsidR="00B572AA" w:rsidRPr="00F05597" w:rsidRDefault="00D809B1" w:rsidP="000658A7">
      <w:pPr>
        <w:pStyle w:val="Lijstalinea"/>
        <w:numPr>
          <w:ilvl w:val="0"/>
          <w:numId w:val="17"/>
        </w:numPr>
        <w:ind w:left="426" w:hanging="426"/>
        <w:rPr>
          <w:rFonts w:cs="Times New Roman"/>
        </w:rPr>
      </w:pPr>
      <w:r w:rsidRPr="00F05597">
        <w:rPr>
          <w:rFonts w:cs="Times New Roman"/>
        </w:rPr>
        <w:t xml:space="preserve">De heer A. van ’t Wout is op eigen verzoek per </w:t>
      </w:r>
      <w:r w:rsidR="002D2C97" w:rsidRPr="00F05597">
        <w:rPr>
          <w:rFonts w:cs="Times New Roman"/>
        </w:rPr>
        <w:t>5 juli 2018</w:t>
      </w:r>
      <w:r w:rsidRPr="00F05597">
        <w:rPr>
          <w:rFonts w:cs="Times New Roman"/>
        </w:rPr>
        <w:t xml:space="preserve"> afgetreden. Het Bestuur heeft besloten voorlopig geen voordracht te doen voor de benoeming van een nieuw bestuurslid.</w:t>
      </w:r>
    </w:p>
    <w:p w14:paraId="5B55D90A" w14:textId="77777777" w:rsidR="00581FEE" w:rsidRDefault="00581FEE" w:rsidP="00092980">
      <w:pPr>
        <w:rPr>
          <w:rFonts w:cs="Times New Roman"/>
        </w:rPr>
      </w:pPr>
    </w:p>
    <w:p w14:paraId="39E93BDD" w14:textId="01AACA81" w:rsidR="00D1294F" w:rsidRPr="004D76A0" w:rsidRDefault="00F05597">
      <w:pPr>
        <w:rPr>
          <w:rFonts w:cs="Times New Roman"/>
        </w:rPr>
      </w:pPr>
      <w:r>
        <w:rPr>
          <w:rFonts w:cs="Times New Roman"/>
        </w:rPr>
        <w:t>D</w:t>
      </w:r>
      <w:r w:rsidR="00205AAE" w:rsidRPr="004D76A0">
        <w:rPr>
          <w:rFonts w:cs="Times New Roman"/>
        </w:rPr>
        <w:t>e</w:t>
      </w:r>
      <w:r w:rsidR="002D4847" w:rsidRPr="004D76A0">
        <w:rPr>
          <w:rFonts w:cs="Times New Roman"/>
        </w:rPr>
        <w:t xml:space="preserve"> </w:t>
      </w:r>
      <w:r w:rsidR="00D14EE6" w:rsidRPr="004D76A0">
        <w:rPr>
          <w:rFonts w:cs="Times New Roman"/>
        </w:rPr>
        <w:t>S</w:t>
      </w:r>
      <w:r w:rsidR="00D14EE6">
        <w:rPr>
          <w:rFonts w:cs="Times New Roman"/>
        </w:rPr>
        <w:t>teuns</w:t>
      </w:r>
      <w:r w:rsidR="00D14EE6" w:rsidRPr="004D76A0">
        <w:rPr>
          <w:rFonts w:cs="Times New Roman"/>
        </w:rPr>
        <w:t>tichting</w:t>
      </w:r>
      <w:r w:rsidR="000D2BBB">
        <w:rPr>
          <w:rFonts w:cs="Times New Roman"/>
        </w:rPr>
        <w:t xml:space="preserve"> is de bestuursleden</w:t>
      </w:r>
      <w:r w:rsidR="00D1294F" w:rsidRPr="004D76A0">
        <w:rPr>
          <w:rFonts w:cs="Times New Roman"/>
        </w:rPr>
        <w:t xml:space="preserve"> veel dank v</w:t>
      </w:r>
      <w:r w:rsidR="00205AAE" w:rsidRPr="004D76A0">
        <w:rPr>
          <w:rFonts w:cs="Times New Roman"/>
        </w:rPr>
        <w:t>erschuldigd voor het werk da</w:t>
      </w:r>
      <w:r w:rsidR="00533A85">
        <w:rPr>
          <w:rFonts w:cs="Times New Roman"/>
        </w:rPr>
        <w:t>t</w:t>
      </w:r>
      <w:r w:rsidR="00205AAE" w:rsidRPr="004D76A0">
        <w:rPr>
          <w:rFonts w:cs="Times New Roman"/>
        </w:rPr>
        <w:t xml:space="preserve"> </w:t>
      </w:r>
      <w:r w:rsidR="00D809B1">
        <w:rPr>
          <w:rFonts w:cs="Times New Roman"/>
        </w:rPr>
        <w:t>z</w:t>
      </w:r>
      <w:r w:rsidR="00205AAE" w:rsidRPr="004D76A0">
        <w:rPr>
          <w:rFonts w:cs="Times New Roman"/>
        </w:rPr>
        <w:t>ij in de</w:t>
      </w:r>
      <w:r w:rsidR="00D1294F" w:rsidRPr="004D76A0">
        <w:rPr>
          <w:rFonts w:cs="Times New Roman"/>
        </w:rPr>
        <w:t xml:space="preserve"> afgelope</w:t>
      </w:r>
      <w:r w:rsidR="000D2BBB">
        <w:rPr>
          <w:rFonts w:cs="Times New Roman"/>
        </w:rPr>
        <w:t>n jaren voor de stichting hebben</w:t>
      </w:r>
      <w:r w:rsidR="00D1294F" w:rsidRPr="004D76A0">
        <w:rPr>
          <w:rFonts w:cs="Times New Roman"/>
        </w:rPr>
        <w:t xml:space="preserve"> verricht.</w:t>
      </w:r>
    </w:p>
    <w:p w14:paraId="43AA6327" w14:textId="77777777" w:rsidR="006B556E" w:rsidRPr="004D76A0" w:rsidRDefault="006B556E">
      <w:pPr>
        <w:rPr>
          <w:rFonts w:cs="Times New Roman"/>
        </w:rPr>
      </w:pPr>
    </w:p>
    <w:p w14:paraId="7AAAAF26" w14:textId="77777777" w:rsidR="006B556E" w:rsidRDefault="0086634A">
      <w:pPr>
        <w:rPr>
          <w:rFonts w:cs="Times New Roman"/>
        </w:rPr>
      </w:pPr>
      <w:r>
        <w:rPr>
          <w:rFonts w:cs="Times New Roman"/>
        </w:rPr>
        <w:t>Op 1 januari 201</w:t>
      </w:r>
      <w:r w:rsidR="00D809B1">
        <w:rPr>
          <w:rFonts w:cs="Times New Roman"/>
        </w:rPr>
        <w:t>9</w:t>
      </w:r>
      <w:r w:rsidR="00205AAE" w:rsidRPr="004D76A0">
        <w:rPr>
          <w:rFonts w:cs="Times New Roman"/>
        </w:rPr>
        <w:t xml:space="preserve"> </w:t>
      </w:r>
      <w:r w:rsidR="00D809B1">
        <w:rPr>
          <w:rFonts w:cs="Times New Roman"/>
        </w:rPr>
        <w:t>zijn</w:t>
      </w:r>
      <w:r w:rsidR="00D1294F" w:rsidRPr="004D76A0">
        <w:rPr>
          <w:rFonts w:cs="Times New Roman"/>
        </w:rPr>
        <w:t xml:space="preserve"> op voordracht van het bestuur van d</w:t>
      </w:r>
      <w:r w:rsidR="002D4847" w:rsidRPr="004D76A0">
        <w:rPr>
          <w:rFonts w:cs="Times New Roman"/>
        </w:rPr>
        <w:t>e V</w:t>
      </w:r>
      <w:r w:rsidR="00BC567A" w:rsidRPr="004D76A0">
        <w:rPr>
          <w:rFonts w:cs="Times New Roman"/>
        </w:rPr>
        <w:t>ereniging de he</w:t>
      </w:r>
      <w:r w:rsidR="00205AAE" w:rsidRPr="004D76A0">
        <w:rPr>
          <w:rFonts w:cs="Times New Roman"/>
        </w:rPr>
        <w:t>er</w:t>
      </w:r>
      <w:r w:rsidR="00D1294F" w:rsidRPr="004D76A0">
        <w:rPr>
          <w:rFonts w:cs="Times New Roman"/>
        </w:rPr>
        <w:t xml:space="preserve"> </w:t>
      </w:r>
      <w:r w:rsidR="00D809B1">
        <w:rPr>
          <w:rFonts w:cs="Times New Roman"/>
        </w:rPr>
        <w:t>W.A. de Gier en de heer D.C. van Eibergen Santhagens herbenoemd voor een tweede termijn.</w:t>
      </w:r>
    </w:p>
    <w:p w14:paraId="010E38CC" w14:textId="77777777" w:rsidR="006B556E" w:rsidRDefault="006B556E">
      <w:pPr>
        <w:rPr>
          <w:rFonts w:cs="Times New Roman"/>
        </w:rPr>
      </w:pPr>
    </w:p>
    <w:p w14:paraId="19A5A47B" w14:textId="77777777" w:rsidR="00581FEE" w:rsidRDefault="006B556E">
      <w:pPr>
        <w:rPr>
          <w:rFonts w:cs="Times New Roman"/>
        </w:rPr>
      </w:pPr>
      <w:r>
        <w:rPr>
          <w:rFonts w:cs="Times New Roman"/>
        </w:rPr>
        <w:t>Volgend op de</w:t>
      </w:r>
      <w:r w:rsidR="00205AAE" w:rsidRPr="004D76A0">
        <w:rPr>
          <w:rFonts w:cs="Times New Roman"/>
        </w:rPr>
        <w:t xml:space="preserve"> benoeming</w:t>
      </w:r>
      <w:r>
        <w:rPr>
          <w:rFonts w:cs="Times New Roman"/>
        </w:rPr>
        <w:t>en</w:t>
      </w:r>
      <w:r w:rsidR="00205AAE" w:rsidRPr="004D76A0">
        <w:rPr>
          <w:rFonts w:cs="Times New Roman"/>
        </w:rPr>
        <w:t xml:space="preserve"> heeft het bestuu</w:t>
      </w:r>
      <w:r w:rsidR="0086634A">
        <w:rPr>
          <w:rFonts w:cs="Times New Roman"/>
        </w:rPr>
        <w:t xml:space="preserve">r de functies per </w:t>
      </w:r>
      <w:r w:rsidR="0086634A" w:rsidRPr="0064789C">
        <w:rPr>
          <w:rFonts w:cs="Times New Roman"/>
          <w:u w:val="single"/>
        </w:rPr>
        <w:t>1 januari 201</w:t>
      </w:r>
      <w:r w:rsidR="00D809B1" w:rsidRPr="0064789C">
        <w:rPr>
          <w:rFonts w:cs="Times New Roman"/>
          <w:u w:val="single"/>
        </w:rPr>
        <w:t>9</w:t>
      </w:r>
      <w:r w:rsidR="00205AAE" w:rsidRPr="004D76A0">
        <w:rPr>
          <w:rFonts w:cs="Times New Roman"/>
        </w:rPr>
        <w:t xml:space="preserve"> als volgt vastgesteld:</w:t>
      </w:r>
    </w:p>
    <w:p w14:paraId="02A3C945" w14:textId="77777777" w:rsidR="00581FEE" w:rsidRDefault="00581FEE">
      <w:pPr>
        <w:rPr>
          <w:rFonts w:cs="Times New Roman"/>
        </w:rPr>
      </w:pPr>
    </w:p>
    <w:tbl>
      <w:tblPr>
        <w:tblW w:w="0" w:type="auto"/>
        <w:tblInd w:w="7" w:type="dxa"/>
        <w:tblLayout w:type="fixed"/>
        <w:tblCellMar>
          <w:left w:w="0" w:type="dxa"/>
          <w:right w:w="0" w:type="dxa"/>
        </w:tblCellMar>
        <w:tblLook w:val="0000" w:firstRow="0" w:lastRow="0" w:firstColumn="0" w:lastColumn="0" w:noHBand="0" w:noVBand="0"/>
      </w:tblPr>
      <w:tblGrid>
        <w:gridCol w:w="4793"/>
        <w:gridCol w:w="3855"/>
      </w:tblGrid>
      <w:tr w:rsidR="00581FEE" w:rsidRPr="006E7A53" w14:paraId="41B74B4A" w14:textId="77777777" w:rsidTr="008D45A1">
        <w:tc>
          <w:tcPr>
            <w:tcW w:w="4793" w:type="dxa"/>
          </w:tcPr>
          <w:p w14:paraId="606D1F17" w14:textId="77777777" w:rsidR="00581FEE" w:rsidRPr="006E7A53" w:rsidRDefault="00581FEE" w:rsidP="0022213C">
            <w:pPr>
              <w:autoSpaceDE w:val="0"/>
              <w:autoSpaceDN w:val="0"/>
              <w:adjustRightInd w:val="0"/>
              <w:rPr>
                <w:rFonts w:cs="Times New Roman"/>
                <w:bCs/>
              </w:rPr>
            </w:pPr>
            <w:r w:rsidRPr="004D76A0">
              <w:rPr>
                <w:rFonts w:cs="Times New Roman"/>
              </w:rPr>
              <w:t>De heer G.H. Versseput</w:t>
            </w:r>
          </w:p>
        </w:tc>
        <w:tc>
          <w:tcPr>
            <w:tcW w:w="3855" w:type="dxa"/>
          </w:tcPr>
          <w:p w14:paraId="554E8E56" w14:textId="77777777" w:rsidR="00581FEE" w:rsidRPr="006E7A53" w:rsidRDefault="00581FEE" w:rsidP="0022213C">
            <w:pPr>
              <w:autoSpaceDE w:val="0"/>
              <w:autoSpaceDN w:val="0"/>
              <w:adjustRightInd w:val="0"/>
              <w:rPr>
                <w:rFonts w:cs="Times New Roman"/>
                <w:bCs/>
              </w:rPr>
            </w:pPr>
            <w:r w:rsidRPr="004D76A0">
              <w:rPr>
                <w:rFonts w:cs="Times New Roman"/>
              </w:rPr>
              <w:t>Voorzitter</w:t>
            </w:r>
          </w:p>
        </w:tc>
      </w:tr>
      <w:tr w:rsidR="00581FEE" w:rsidRPr="004D76A0" w14:paraId="76F8ADEB" w14:textId="77777777" w:rsidTr="008D45A1">
        <w:tc>
          <w:tcPr>
            <w:tcW w:w="4793" w:type="dxa"/>
          </w:tcPr>
          <w:p w14:paraId="2FD02BC0" w14:textId="77777777" w:rsidR="00581FEE" w:rsidRPr="004D76A0" w:rsidRDefault="00581FEE" w:rsidP="0022213C">
            <w:pPr>
              <w:autoSpaceDE w:val="0"/>
              <w:autoSpaceDN w:val="0"/>
              <w:adjustRightInd w:val="0"/>
              <w:rPr>
                <w:rFonts w:cs="Times New Roman"/>
              </w:rPr>
            </w:pPr>
            <w:r w:rsidRPr="004D76A0">
              <w:rPr>
                <w:rFonts w:cs="Times New Roman"/>
              </w:rPr>
              <w:t>De heer D.C. van Eibergen Santhagens</w:t>
            </w:r>
          </w:p>
        </w:tc>
        <w:tc>
          <w:tcPr>
            <w:tcW w:w="3855" w:type="dxa"/>
          </w:tcPr>
          <w:p w14:paraId="602B44BB" w14:textId="77777777" w:rsidR="00581FEE" w:rsidRPr="004D76A0" w:rsidRDefault="00581FEE" w:rsidP="0022213C">
            <w:pPr>
              <w:autoSpaceDE w:val="0"/>
              <w:autoSpaceDN w:val="0"/>
              <w:adjustRightInd w:val="0"/>
              <w:rPr>
                <w:rFonts w:cs="Times New Roman"/>
              </w:rPr>
            </w:pPr>
            <w:r w:rsidRPr="004D76A0">
              <w:rPr>
                <w:rFonts w:cs="Times New Roman"/>
              </w:rPr>
              <w:t>Secretaris</w:t>
            </w:r>
          </w:p>
        </w:tc>
      </w:tr>
      <w:tr w:rsidR="00581FEE" w:rsidRPr="004D76A0" w14:paraId="6FB9051A" w14:textId="77777777" w:rsidTr="008D45A1">
        <w:tc>
          <w:tcPr>
            <w:tcW w:w="4793" w:type="dxa"/>
          </w:tcPr>
          <w:p w14:paraId="3D351778" w14:textId="77777777" w:rsidR="00581FEE" w:rsidRPr="004D76A0" w:rsidRDefault="00DC55B4" w:rsidP="0022213C">
            <w:pPr>
              <w:autoSpaceDE w:val="0"/>
              <w:autoSpaceDN w:val="0"/>
              <w:adjustRightInd w:val="0"/>
              <w:rPr>
                <w:rFonts w:cs="Times New Roman"/>
              </w:rPr>
            </w:pPr>
            <w:r>
              <w:rPr>
                <w:rFonts w:cs="Times New Roman"/>
              </w:rPr>
              <w:t>De heer W.</w:t>
            </w:r>
            <w:r w:rsidR="00581FEE" w:rsidRPr="004D76A0">
              <w:rPr>
                <w:rFonts w:cs="Times New Roman"/>
              </w:rPr>
              <w:t>A. de Gier</w:t>
            </w:r>
          </w:p>
        </w:tc>
        <w:tc>
          <w:tcPr>
            <w:tcW w:w="3855" w:type="dxa"/>
          </w:tcPr>
          <w:p w14:paraId="38D21D40" w14:textId="77777777" w:rsidR="00581FEE" w:rsidRPr="004D76A0" w:rsidRDefault="00581FEE" w:rsidP="0022213C">
            <w:pPr>
              <w:autoSpaceDE w:val="0"/>
              <w:autoSpaceDN w:val="0"/>
              <w:adjustRightInd w:val="0"/>
              <w:rPr>
                <w:rFonts w:cs="Times New Roman"/>
              </w:rPr>
            </w:pPr>
            <w:r w:rsidRPr="004D76A0">
              <w:rPr>
                <w:rFonts w:cs="Times New Roman"/>
              </w:rPr>
              <w:t>Penningmeester</w:t>
            </w:r>
          </w:p>
        </w:tc>
      </w:tr>
      <w:tr w:rsidR="00581FEE" w:rsidRPr="004D76A0" w14:paraId="21F603BB" w14:textId="77777777" w:rsidTr="008D45A1">
        <w:tc>
          <w:tcPr>
            <w:tcW w:w="4793" w:type="dxa"/>
          </w:tcPr>
          <w:p w14:paraId="2805A305" w14:textId="586203E7" w:rsidR="00581FEE" w:rsidRPr="004D76A0" w:rsidRDefault="00581FEE" w:rsidP="0022213C">
            <w:pPr>
              <w:autoSpaceDE w:val="0"/>
              <w:autoSpaceDN w:val="0"/>
              <w:adjustRightInd w:val="0"/>
              <w:rPr>
                <w:rFonts w:cs="Times New Roman"/>
              </w:rPr>
            </w:pPr>
            <w:r w:rsidRPr="004D76A0">
              <w:rPr>
                <w:rFonts w:cs="Times New Roman"/>
              </w:rPr>
              <w:t>De heer J.</w:t>
            </w:r>
            <w:r w:rsidR="00DC55B4">
              <w:rPr>
                <w:rFonts w:cs="Times New Roman"/>
              </w:rPr>
              <w:t xml:space="preserve">A.M. </w:t>
            </w:r>
            <w:r w:rsidR="006B556E">
              <w:rPr>
                <w:rFonts w:cs="Times New Roman"/>
              </w:rPr>
              <w:t>Kleindouwel</w:t>
            </w:r>
            <w:r w:rsidR="008D45A1">
              <w:rPr>
                <w:rFonts w:cs="Times New Roman"/>
              </w:rPr>
              <w:t xml:space="preserve"> </w:t>
            </w:r>
            <w:r w:rsidR="008D45A1" w:rsidRPr="0064789C">
              <w:rPr>
                <w:rFonts w:cs="Times New Roman"/>
                <w:vertAlign w:val="superscript"/>
              </w:rPr>
              <w:t>1</w:t>
            </w:r>
            <w:r w:rsidR="008D45A1">
              <w:rPr>
                <w:rFonts w:cs="Times New Roman"/>
              </w:rPr>
              <w:t>)</w:t>
            </w:r>
          </w:p>
        </w:tc>
        <w:tc>
          <w:tcPr>
            <w:tcW w:w="3855" w:type="dxa"/>
          </w:tcPr>
          <w:p w14:paraId="7B4BB1EE" w14:textId="02B14FE8" w:rsidR="008D45A1" w:rsidRPr="004D76A0" w:rsidRDefault="00581FEE" w:rsidP="0022213C">
            <w:pPr>
              <w:autoSpaceDE w:val="0"/>
              <w:autoSpaceDN w:val="0"/>
              <w:adjustRightInd w:val="0"/>
              <w:rPr>
                <w:rFonts w:cs="Times New Roman"/>
              </w:rPr>
            </w:pPr>
            <w:r w:rsidRPr="004D76A0">
              <w:rPr>
                <w:rFonts w:cs="Times New Roman"/>
              </w:rPr>
              <w:t>Lid</w:t>
            </w:r>
          </w:p>
        </w:tc>
      </w:tr>
    </w:tbl>
    <w:p w14:paraId="7E4E329E" w14:textId="77777777" w:rsidR="008D45A1" w:rsidRDefault="008D45A1">
      <w:pPr>
        <w:rPr>
          <w:rFonts w:cs="Times New Roman"/>
        </w:rPr>
      </w:pPr>
    </w:p>
    <w:p w14:paraId="1F906862" w14:textId="44318745" w:rsidR="008D45A1" w:rsidRPr="008D45A1" w:rsidRDefault="008D45A1" w:rsidP="008D45A1">
      <w:pPr>
        <w:pStyle w:val="Lijstalinea"/>
        <w:numPr>
          <w:ilvl w:val="0"/>
          <w:numId w:val="15"/>
        </w:numPr>
        <w:rPr>
          <w:rFonts w:cs="Times New Roman"/>
        </w:rPr>
      </w:pPr>
      <w:r w:rsidRPr="008D45A1">
        <w:rPr>
          <w:rFonts w:cs="Times New Roman"/>
        </w:rPr>
        <w:t>De heer J.A.M. Kleindouwel is op eigen verzoek per 31 januari 2019 afgetreden. Het Bestuur heeft besloten voorlopig geen voordracht te doen voor de benoeming van een nieuw bestuurslid.</w:t>
      </w:r>
    </w:p>
    <w:p w14:paraId="01B9119F" w14:textId="77777777" w:rsidR="008D45A1" w:rsidRDefault="008D45A1">
      <w:pPr>
        <w:rPr>
          <w:rFonts w:cs="Times New Roman"/>
        </w:rPr>
      </w:pPr>
    </w:p>
    <w:p w14:paraId="363618A3" w14:textId="10276DDD" w:rsidR="000C40D5" w:rsidRPr="000D2BBB" w:rsidRDefault="000C40D5">
      <w:pPr>
        <w:rPr>
          <w:rFonts w:cs="Times New Roman"/>
        </w:rPr>
      </w:pPr>
      <w:r w:rsidRPr="000D2BBB">
        <w:rPr>
          <w:rFonts w:cs="Times New Roman"/>
        </w:rPr>
        <w:t xml:space="preserve">Per 1 februari </w:t>
      </w:r>
      <w:r w:rsidR="000D2BBB" w:rsidRPr="000D2BBB">
        <w:rPr>
          <w:rFonts w:cs="Times New Roman"/>
        </w:rPr>
        <w:t xml:space="preserve">2019 </w:t>
      </w:r>
      <w:r w:rsidRPr="000D2BBB">
        <w:rPr>
          <w:rFonts w:cs="Times New Roman"/>
        </w:rPr>
        <w:t>is de functieverdeling als volgt:</w:t>
      </w:r>
    </w:p>
    <w:p w14:paraId="545BFD1B" w14:textId="77777777" w:rsidR="000C40D5" w:rsidRDefault="000C40D5">
      <w:pPr>
        <w:rPr>
          <w:rFonts w:cs="Times New Roman"/>
        </w:rPr>
      </w:pPr>
    </w:p>
    <w:tbl>
      <w:tblPr>
        <w:tblW w:w="0" w:type="auto"/>
        <w:tblInd w:w="7" w:type="dxa"/>
        <w:tblLayout w:type="fixed"/>
        <w:tblCellMar>
          <w:left w:w="0" w:type="dxa"/>
          <w:right w:w="0" w:type="dxa"/>
        </w:tblCellMar>
        <w:tblLook w:val="0000" w:firstRow="0" w:lastRow="0" w:firstColumn="0" w:lastColumn="0" w:noHBand="0" w:noVBand="0"/>
      </w:tblPr>
      <w:tblGrid>
        <w:gridCol w:w="4793"/>
        <w:gridCol w:w="3855"/>
      </w:tblGrid>
      <w:tr w:rsidR="000C40D5" w:rsidRPr="006E7A53" w14:paraId="6606019A" w14:textId="77777777" w:rsidTr="008D6FDE">
        <w:tc>
          <w:tcPr>
            <w:tcW w:w="4793" w:type="dxa"/>
          </w:tcPr>
          <w:p w14:paraId="6809D11E" w14:textId="77777777" w:rsidR="000C40D5" w:rsidRPr="006E7A53" w:rsidRDefault="000C40D5" w:rsidP="008D6FDE">
            <w:pPr>
              <w:autoSpaceDE w:val="0"/>
              <w:autoSpaceDN w:val="0"/>
              <w:adjustRightInd w:val="0"/>
              <w:rPr>
                <w:rFonts w:cs="Times New Roman"/>
                <w:bCs/>
              </w:rPr>
            </w:pPr>
            <w:r w:rsidRPr="004D76A0">
              <w:rPr>
                <w:rFonts w:cs="Times New Roman"/>
              </w:rPr>
              <w:t>De heer G.H. Versseput</w:t>
            </w:r>
          </w:p>
        </w:tc>
        <w:tc>
          <w:tcPr>
            <w:tcW w:w="3855" w:type="dxa"/>
          </w:tcPr>
          <w:p w14:paraId="5BA863B5" w14:textId="77777777" w:rsidR="000C40D5" w:rsidRPr="006E7A53" w:rsidRDefault="000C40D5" w:rsidP="008D6FDE">
            <w:pPr>
              <w:autoSpaceDE w:val="0"/>
              <w:autoSpaceDN w:val="0"/>
              <w:adjustRightInd w:val="0"/>
              <w:rPr>
                <w:rFonts w:cs="Times New Roman"/>
                <w:bCs/>
              </w:rPr>
            </w:pPr>
            <w:r w:rsidRPr="004D76A0">
              <w:rPr>
                <w:rFonts w:cs="Times New Roman"/>
              </w:rPr>
              <w:t>Voorzitter</w:t>
            </w:r>
          </w:p>
        </w:tc>
      </w:tr>
      <w:tr w:rsidR="000C40D5" w:rsidRPr="004D76A0" w14:paraId="5234CC99" w14:textId="77777777" w:rsidTr="008D6FDE">
        <w:tc>
          <w:tcPr>
            <w:tcW w:w="4793" w:type="dxa"/>
          </w:tcPr>
          <w:p w14:paraId="0F784B89" w14:textId="77777777" w:rsidR="000C40D5" w:rsidRPr="004D76A0" w:rsidRDefault="000C40D5" w:rsidP="008D6FDE">
            <w:pPr>
              <w:autoSpaceDE w:val="0"/>
              <w:autoSpaceDN w:val="0"/>
              <w:adjustRightInd w:val="0"/>
              <w:rPr>
                <w:rFonts w:cs="Times New Roman"/>
              </w:rPr>
            </w:pPr>
            <w:r w:rsidRPr="004D76A0">
              <w:rPr>
                <w:rFonts w:cs="Times New Roman"/>
              </w:rPr>
              <w:t>De heer D.C. van Eibergen Santhagens</w:t>
            </w:r>
          </w:p>
        </w:tc>
        <w:tc>
          <w:tcPr>
            <w:tcW w:w="3855" w:type="dxa"/>
          </w:tcPr>
          <w:p w14:paraId="14F69167" w14:textId="77777777" w:rsidR="000C40D5" w:rsidRPr="004D76A0" w:rsidRDefault="000C40D5" w:rsidP="008D6FDE">
            <w:pPr>
              <w:autoSpaceDE w:val="0"/>
              <w:autoSpaceDN w:val="0"/>
              <w:adjustRightInd w:val="0"/>
              <w:rPr>
                <w:rFonts w:cs="Times New Roman"/>
              </w:rPr>
            </w:pPr>
            <w:r w:rsidRPr="004D76A0">
              <w:rPr>
                <w:rFonts w:cs="Times New Roman"/>
              </w:rPr>
              <w:t>Secretaris</w:t>
            </w:r>
          </w:p>
        </w:tc>
      </w:tr>
      <w:tr w:rsidR="000C40D5" w:rsidRPr="004D76A0" w14:paraId="38416A27" w14:textId="77777777" w:rsidTr="008D6FDE">
        <w:tc>
          <w:tcPr>
            <w:tcW w:w="4793" w:type="dxa"/>
          </w:tcPr>
          <w:p w14:paraId="4E99DB8E" w14:textId="77777777" w:rsidR="000C40D5" w:rsidRPr="004D76A0" w:rsidRDefault="000C40D5" w:rsidP="008D6FDE">
            <w:pPr>
              <w:autoSpaceDE w:val="0"/>
              <w:autoSpaceDN w:val="0"/>
              <w:adjustRightInd w:val="0"/>
              <w:rPr>
                <w:rFonts w:cs="Times New Roman"/>
              </w:rPr>
            </w:pPr>
            <w:r>
              <w:rPr>
                <w:rFonts w:cs="Times New Roman"/>
              </w:rPr>
              <w:t>De heer W.</w:t>
            </w:r>
            <w:r w:rsidRPr="004D76A0">
              <w:rPr>
                <w:rFonts w:cs="Times New Roman"/>
              </w:rPr>
              <w:t>A. de Gier</w:t>
            </w:r>
          </w:p>
        </w:tc>
        <w:tc>
          <w:tcPr>
            <w:tcW w:w="3855" w:type="dxa"/>
          </w:tcPr>
          <w:p w14:paraId="7F88A57B" w14:textId="77777777" w:rsidR="000C40D5" w:rsidRPr="004D76A0" w:rsidRDefault="000C40D5" w:rsidP="008D6FDE">
            <w:pPr>
              <w:autoSpaceDE w:val="0"/>
              <w:autoSpaceDN w:val="0"/>
              <w:adjustRightInd w:val="0"/>
              <w:rPr>
                <w:rFonts w:cs="Times New Roman"/>
              </w:rPr>
            </w:pPr>
            <w:r w:rsidRPr="004D76A0">
              <w:rPr>
                <w:rFonts w:cs="Times New Roman"/>
              </w:rPr>
              <w:t>Penningmeester</w:t>
            </w:r>
          </w:p>
        </w:tc>
      </w:tr>
    </w:tbl>
    <w:p w14:paraId="4092276B" w14:textId="77777777" w:rsidR="000C40D5" w:rsidRDefault="000C40D5">
      <w:pPr>
        <w:rPr>
          <w:rFonts w:cs="Times New Roman"/>
        </w:rPr>
      </w:pPr>
    </w:p>
    <w:p w14:paraId="41FF1820" w14:textId="4A377CA9" w:rsidR="00B43101" w:rsidRPr="00D86AF1" w:rsidRDefault="00AA6356" w:rsidP="00AA665A">
      <w:pPr>
        <w:rPr>
          <w:rFonts w:cs="Times New Roman"/>
        </w:rPr>
      </w:pPr>
      <w:r>
        <w:rPr>
          <w:rFonts w:cs="Times New Roman"/>
        </w:rPr>
        <w:t>Ultimo</w:t>
      </w:r>
      <w:r w:rsidR="006B556E">
        <w:rPr>
          <w:rFonts w:cs="Times New Roman"/>
        </w:rPr>
        <w:t xml:space="preserve"> 201</w:t>
      </w:r>
      <w:r>
        <w:rPr>
          <w:rFonts w:cs="Times New Roman"/>
        </w:rPr>
        <w:t>9</w:t>
      </w:r>
      <w:r w:rsidR="00B43101" w:rsidRPr="00D86AF1">
        <w:rPr>
          <w:rFonts w:cs="Times New Roman"/>
        </w:rPr>
        <w:t xml:space="preserve"> </w:t>
      </w:r>
      <w:r>
        <w:rPr>
          <w:rFonts w:cs="Times New Roman"/>
        </w:rPr>
        <w:t xml:space="preserve">zijn geen herbenoemingen voorzien. Gedurende het </w:t>
      </w:r>
      <w:r w:rsidR="00AD2E50">
        <w:rPr>
          <w:rFonts w:cs="Times New Roman"/>
        </w:rPr>
        <w:t>boek</w:t>
      </w:r>
      <w:r>
        <w:rPr>
          <w:rFonts w:cs="Times New Roman"/>
        </w:rPr>
        <w:t xml:space="preserve">jaar 2019 zal het Bestuur een besluit nemen over </w:t>
      </w:r>
      <w:r w:rsidR="00AA665A">
        <w:rPr>
          <w:rFonts w:cs="Times New Roman"/>
        </w:rPr>
        <w:t>het</w:t>
      </w:r>
      <w:r>
        <w:rPr>
          <w:rFonts w:cs="Times New Roman"/>
        </w:rPr>
        <w:t xml:space="preserve"> gewenste </w:t>
      </w:r>
      <w:r w:rsidR="00AA665A">
        <w:rPr>
          <w:rFonts w:cs="Times New Roman"/>
        </w:rPr>
        <w:t xml:space="preserve">aantal </w:t>
      </w:r>
      <w:r>
        <w:rPr>
          <w:rFonts w:cs="Times New Roman"/>
        </w:rPr>
        <w:t>bestuurs</w:t>
      </w:r>
      <w:r w:rsidR="00AA665A">
        <w:rPr>
          <w:rFonts w:cs="Times New Roman"/>
        </w:rPr>
        <w:t>leden.</w:t>
      </w:r>
      <w:r>
        <w:rPr>
          <w:rFonts w:cs="Times New Roman"/>
        </w:rPr>
        <w:t xml:space="preserve"> </w:t>
      </w:r>
      <w:r w:rsidR="00AA665A">
        <w:rPr>
          <w:rFonts w:cs="Times New Roman"/>
        </w:rPr>
        <w:t xml:space="preserve">Dit </w:t>
      </w:r>
      <w:r>
        <w:rPr>
          <w:rFonts w:cs="Times New Roman"/>
        </w:rPr>
        <w:t>mede in relatie tot de activiteiten van de Stichting</w:t>
      </w:r>
      <w:r w:rsidR="00AA665A">
        <w:rPr>
          <w:rFonts w:cs="Times New Roman"/>
        </w:rPr>
        <w:t>.</w:t>
      </w:r>
      <w:r w:rsidR="002D191F">
        <w:rPr>
          <w:rFonts w:cs="Times New Roman"/>
        </w:rPr>
        <w:t xml:space="preserve"> </w:t>
      </w:r>
      <w:r w:rsidR="00AA665A">
        <w:rPr>
          <w:rFonts w:cs="Times New Roman"/>
        </w:rPr>
        <w:t>I</w:t>
      </w:r>
      <w:r>
        <w:rPr>
          <w:rFonts w:cs="Times New Roman"/>
        </w:rPr>
        <w:t xml:space="preserve">ndien werving van één of meer bestuursleden wenselijk wordt geacht </w:t>
      </w:r>
      <w:r w:rsidR="00AA665A">
        <w:rPr>
          <w:rFonts w:cs="Times New Roman"/>
        </w:rPr>
        <w:t xml:space="preserve">zal </w:t>
      </w:r>
      <w:r w:rsidR="005F7FEA">
        <w:rPr>
          <w:rFonts w:cs="Times New Roman"/>
        </w:rPr>
        <w:t xml:space="preserve">(zullen) </w:t>
      </w:r>
      <w:r>
        <w:rPr>
          <w:rFonts w:cs="Times New Roman"/>
        </w:rPr>
        <w:t xml:space="preserve">de vacature(s) kenbaar </w:t>
      </w:r>
      <w:r w:rsidR="00AA665A">
        <w:rPr>
          <w:rFonts w:cs="Times New Roman"/>
        </w:rPr>
        <w:t>worden ge</w:t>
      </w:r>
      <w:r>
        <w:rPr>
          <w:rFonts w:cs="Times New Roman"/>
        </w:rPr>
        <w:t>ma</w:t>
      </w:r>
      <w:r w:rsidR="00AA665A">
        <w:rPr>
          <w:rFonts w:cs="Times New Roman"/>
        </w:rPr>
        <w:t>a</w:t>
      </w:r>
      <w:r>
        <w:rPr>
          <w:rFonts w:cs="Times New Roman"/>
        </w:rPr>
        <w:t>k</w:t>
      </w:r>
      <w:r w:rsidR="00AA665A">
        <w:rPr>
          <w:rFonts w:cs="Times New Roman"/>
        </w:rPr>
        <w:t>t</w:t>
      </w:r>
      <w:r>
        <w:rPr>
          <w:rFonts w:cs="Times New Roman"/>
        </w:rPr>
        <w:t xml:space="preserve"> in het periodiek van de Vereniging</w:t>
      </w:r>
      <w:r w:rsidR="005F7FEA">
        <w:rPr>
          <w:rFonts w:cs="Times New Roman"/>
        </w:rPr>
        <w:t>.</w:t>
      </w:r>
    </w:p>
    <w:p w14:paraId="724D5ECF" w14:textId="77777777" w:rsidR="00B572AA" w:rsidRPr="004D76A0" w:rsidRDefault="00B572AA">
      <w:pPr>
        <w:rPr>
          <w:rFonts w:cs="Times New Roman"/>
        </w:rPr>
      </w:pPr>
    </w:p>
    <w:p w14:paraId="1D3B2D94" w14:textId="77777777" w:rsidR="00B572AA" w:rsidRPr="004D76A0" w:rsidRDefault="00B572AA">
      <w:pPr>
        <w:rPr>
          <w:rFonts w:cs="Times New Roman"/>
        </w:rPr>
      </w:pPr>
    </w:p>
    <w:p w14:paraId="02503C58" w14:textId="77777777" w:rsidR="002A5665" w:rsidRDefault="002A5665">
      <w:pPr>
        <w:rPr>
          <w:rFonts w:cs="Times New Roman"/>
          <w:b/>
        </w:rPr>
      </w:pPr>
    </w:p>
    <w:p w14:paraId="5B27AA93" w14:textId="77777777" w:rsidR="002A5665" w:rsidRDefault="002A5665">
      <w:pPr>
        <w:rPr>
          <w:rFonts w:cs="Times New Roman"/>
          <w:b/>
        </w:rPr>
      </w:pPr>
    </w:p>
    <w:p w14:paraId="0A86DA1D" w14:textId="77777777" w:rsidR="00AD2E50" w:rsidRDefault="00AD2E50">
      <w:pPr>
        <w:rPr>
          <w:rFonts w:cs="Times New Roman"/>
          <w:b/>
        </w:rPr>
      </w:pPr>
    </w:p>
    <w:p w14:paraId="1F09DE45" w14:textId="77777777" w:rsidR="00AD2E50" w:rsidRDefault="00AD2E50">
      <w:pPr>
        <w:rPr>
          <w:rFonts w:cs="Times New Roman"/>
          <w:b/>
        </w:rPr>
      </w:pPr>
    </w:p>
    <w:p w14:paraId="1043C138" w14:textId="77777777" w:rsidR="00F05597" w:rsidRDefault="00F05597">
      <w:pPr>
        <w:rPr>
          <w:rFonts w:cs="Times New Roman"/>
          <w:b/>
        </w:rPr>
      </w:pPr>
    </w:p>
    <w:p w14:paraId="12582F21" w14:textId="77777777" w:rsidR="00F05597" w:rsidRDefault="00F05597">
      <w:pPr>
        <w:rPr>
          <w:rFonts w:cs="Times New Roman"/>
          <w:b/>
        </w:rPr>
      </w:pPr>
    </w:p>
    <w:p w14:paraId="5C14B7CA" w14:textId="77777777" w:rsidR="00F05597" w:rsidRDefault="00F05597">
      <w:pPr>
        <w:rPr>
          <w:rFonts w:cs="Times New Roman"/>
          <w:b/>
        </w:rPr>
      </w:pPr>
    </w:p>
    <w:p w14:paraId="33DB8AAC" w14:textId="77777777" w:rsidR="002D191F" w:rsidRDefault="002D191F">
      <w:pPr>
        <w:rPr>
          <w:rFonts w:cs="Times New Roman"/>
          <w:b/>
        </w:rPr>
      </w:pPr>
    </w:p>
    <w:p w14:paraId="3F93A7B2" w14:textId="77777777" w:rsidR="000658A7" w:rsidRDefault="000658A7">
      <w:pPr>
        <w:rPr>
          <w:rFonts w:cs="Times New Roman"/>
          <w:b/>
        </w:rPr>
      </w:pPr>
    </w:p>
    <w:p w14:paraId="1E951B54" w14:textId="77777777" w:rsidR="000658A7" w:rsidRDefault="000658A7">
      <w:pPr>
        <w:rPr>
          <w:rFonts w:cs="Times New Roman"/>
          <w:b/>
        </w:rPr>
      </w:pPr>
    </w:p>
    <w:p w14:paraId="594619D0" w14:textId="77777777" w:rsidR="000658A7" w:rsidRDefault="000658A7">
      <w:pPr>
        <w:rPr>
          <w:rFonts w:cs="Times New Roman"/>
          <w:b/>
        </w:rPr>
      </w:pPr>
    </w:p>
    <w:p w14:paraId="624BD173" w14:textId="689193AF" w:rsidR="00F847AB" w:rsidRPr="004D76A0" w:rsidRDefault="00F847AB">
      <w:pPr>
        <w:rPr>
          <w:rFonts w:cs="Times New Roman"/>
          <w:b/>
        </w:rPr>
      </w:pPr>
      <w:r w:rsidRPr="002A5665">
        <w:rPr>
          <w:rFonts w:cs="Times New Roman"/>
          <w:b/>
        </w:rPr>
        <w:t xml:space="preserve">WERKWIJZE EN BELEID </w:t>
      </w:r>
      <w:r w:rsidR="00AB3927" w:rsidRPr="002A5665">
        <w:rPr>
          <w:rFonts w:cs="Times New Roman"/>
          <w:b/>
        </w:rPr>
        <w:t xml:space="preserve">VAN HET </w:t>
      </w:r>
      <w:r w:rsidRPr="002A5665">
        <w:rPr>
          <w:rFonts w:cs="Times New Roman"/>
          <w:b/>
        </w:rPr>
        <w:t>BESTUUR</w:t>
      </w:r>
    </w:p>
    <w:p w14:paraId="11AF1906" w14:textId="2F005D5E" w:rsidR="00B12B5F" w:rsidRPr="004D76A0" w:rsidRDefault="00F847AB" w:rsidP="00F93901">
      <w:pPr>
        <w:rPr>
          <w:rFonts w:cs="Times New Roman"/>
        </w:rPr>
      </w:pPr>
      <w:r w:rsidRPr="004D76A0">
        <w:rPr>
          <w:rFonts w:cs="Times New Roman"/>
        </w:rPr>
        <w:t>Met betrekking tot de vergaderingen wordt er zo vee</w:t>
      </w:r>
      <w:r w:rsidR="00AB3927" w:rsidRPr="004D76A0">
        <w:rPr>
          <w:rFonts w:cs="Times New Roman"/>
        </w:rPr>
        <w:t>l mogelijk telefonisch vergaderd</w:t>
      </w:r>
      <w:r w:rsidRPr="004D76A0">
        <w:rPr>
          <w:rFonts w:cs="Times New Roman"/>
        </w:rPr>
        <w:t xml:space="preserve"> in een zogenaamde conference call, dit geschiedde </w:t>
      </w:r>
      <w:r w:rsidR="000D2BBB">
        <w:rPr>
          <w:rFonts w:cs="Times New Roman"/>
        </w:rPr>
        <w:t>in het</w:t>
      </w:r>
      <w:r w:rsidRPr="004D76A0">
        <w:rPr>
          <w:rFonts w:cs="Times New Roman"/>
        </w:rPr>
        <w:t xml:space="preserve"> </w:t>
      </w:r>
      <w:r w:rsidRPr="00DA12AD">
        <w:rPr>
          <w:rFonts w:cs="Times New Roman"/>
        </w:rPr>
        <w:t xml:space="preserve">verslagjaar </w:t>
      </w:r>
      <w:r w:rsidR="0037084E">
        <w:rPr>
          <w:rFonts w:cs="Times New Roman"/>
        </w:rPr>
        <w:t>zes (</w:t>
      </w:r>
      <w:r w:rsidR="006B556E" w:rsidRPr="00DA12AD">
        <w:rPr>
          <w:rFonts w:cs="Times New Roman"/>
        </w:rPr>
        <w:t>6</w:t>
      </w:r>
      <w:r w:rsidR="0037084E">
        <w:rPr>
          <w:rFonts w:cs="Times New Roman"/>
        </w:rPr>
        <w:t>)</w:t>
      </w:r>
      <w:r w:rsidRPr="004D76A0">
        <w:rPr>
          <w:rFonts w:cs="Times New Roman"/>
        </w:rPr>
        <w:t xml:space="preserve"> maal. </w:t>
      </w:r>
    </w:p>
    <w:p w14:paraId="055FB268" w14:textId="77777777" w:rsidR="00B12B5F" w:rsidRPr="004D76A0" w:rsidRDefault="00B12B5F" w:rsidP="00F93901">
      <w:pPr>
        <w:rPr>
          <w:rFonts w:cs="Times New Roman"/>
        </w:rPr>
      </w:pPr>
    </w:p>
    <w:p w14:paraId="434BEE3D" w14:textId="77777777" w:rsidR="00B12B5F" w:rsidRPr="004D76A0" w:rsidRDefault="00B12B5F" w:rsidP="00F93901">
      <w:pPr>
        <w:rPr>
          <w:rFonts w:cs="Times New Roman"/>
        </w:rPr>
      </w:pPr>
      <w:r w:rsidRPr="004D76A0">
        <w:rPr>
          <w:rFonts w:cs="Times New Roman"/>
        </w:rPr>
        <w:t xml:space="preserve">Het bestuur is </w:t>
      </w:r>
      <w:r w:rsidR="00DA12AD">
        <w:rPr>
          <w:rFonts w:cs="Times New Roman"/>
        </w:rPr>
        <w:t>niet fysiek</w:t>
      </w:r>
      <w:r w:rsidRPr="004D76A0">
        <w:rPr>
          <w:rFonts w:cs="Times New Roman"/>
        </w:rPr>
        <w:t xml:space="preserve"> bijeengekome</w:t>
      </w:r>
      <w:r w:rsidR="00262B17">
        <w:rPr>
          <w:rFonts w:cs="Times New Roman"/>
        </w:rPr>
        <w:t xml:space="preserve">n. </w:t>
      </w:r>
      <w:r w:rsidR="00DA12AD">
        <w:rPr>
          <w:rFonts w:cs="Times New Roman"/>
        </w:rPr>
        <w:t>Het is de bedoeling dat het Bestuur in het verslagjaar 2019 tenminste éénmaal fysiek bijeenkomt.</w:t>
      </w:r>
    </w:p>
    <w:p w14:paraId="52FF6550" w14:textId="77777777" w:rsidR="005034EA" w:rsidRDefault="005034EA" w:rsidP="00F93901">
      <w:pPr>
        <w:rPr>
          <w:rFonts w:cs="Times New Roman"/>
        </w:rPr>
      </w:pPr>
    </w:p>
    <w:p w14:paraId="519107A9" w14:textId="77777777" w:rsidR="00C571A2" w:rsidRDefault="00617E93" w:rsidP="00F93901">
      <w:pPr>
        <w:rPr>
          <w:rFonts w:cs="Times New Roman"/>
        </w:rPr>
      </w:pPr>
      <w:r w:rsidRPr="00D86AF1">
        <w:rPr>
          <w:rFonts w:cs="Times New Roman"/>
        </w:rPr>
        <w:t>Gedurende het jaar he</w:t>
      </w:r>
      <w:r w:rsidR="00BA66CE" w:rsidRPr="00D86AF1">
        <w:rPr>
          <w:rFonts w:cs="Times New Roman"/>
        </w:rPr>
        <w:t>bben</w:t>
      </w:r>
      <w:r w:rsidRPr="00D86AF1">
        <w:rPr>
          <w:rFonts w:cs="Times New Roman"/>
        </w:rPr>
        <w:t xml:space="preserve"> de voorzitter</w:t>
      </w:r>
      <w:r w:rsidR="00EB3CD9">
        <w:rPr>
          <w:rFonts w:cs="Times New Roman"/>
        </w:rPr>
        <w:t>, secretaris</w:t>
      </w:r>
      <w:r w:rsidRPr="00D86AF1">
        <w:rPr>
          <w:rFonts w:cs="Times New Roman"/>
        </w:rPr>
        <w:t xml:space="preserve"> en penningmeester (informeel) overleg gevoerd met de directeur, voorzitter en penningmeester van de Oogvereniging. </w:t>
      </w:r>
    </w:p>
    <w:p w14:paraId="11221BD7" w14:textId="77777777" w:rsidR="00C571A2" w:rsidRDefault="00617E93" w:rsidP="00F93901">
      <w:pPr>
        <w:rPr>
          <w:rFonts w:cs="Times New Roman"/>
        </w:rPr>
      </w:pPr>
      <w:r w:rsidRPr="00D86AF1">
        <w:rPr>
          <w:rFonts w:cs="Times New Roman"/>
        </w:rPr>
        <w:t>Gespreksonderwerpen waren ondermeer</w:t>
      </w:r>
      <w:r w:rsidR="00C571A2">
        <w:rPr>
          <w:rFonts w:cs="Times New Roman"/>
        </w:rPr>
        <w:t>:</w:t>
      </w:r>
      <w:r w:rsidRPr="00D86AF1">
        <w:rPr>
          <w:rFonts w:cs="Times New Roman"/>
        </w:rPr>
        <w:t xml:space="preserve"> </w:t>
      </w:r>
    </w:p>
    <w:p w14:paraId="7D6F00C4" w14:textId="44BD9D8A" w:rsidR="00C70061" w:rsidRDefault="00617E93" w:rsidP="0064789C">
      <w:pPr>
        <w:pStyle w:val="Lijstalinea"/>
        <w:numPr>
          <w:ilvl w:val="0"/>
          <w:numId w:val="11"/>
        </w:numPr>
        <w:rPr>
          <w:rFonts w:cs="Times New Roman"/>
        </w:rPr>
      </w:pPr>
      <w:r w:rsidRPr="008D45A1">
        <w:rPr>
          <w:rFonts w:cs="Times New Roman"/>
        </w:rPr>
        <w:t xml:space="preserve">de noodzakelijke afstemming tussen Oogvereniging en </w:t>
      </w:r>
      <w:r w:rsidR="0052388C" w:rsidRPr="008D45A1">
        <w:rPr>
          <w:rFonts w:cs="Times New Roman"/>
        </w:rPr>
        <w:t>Steunstichting</w:t>
      </w:r>
      <w:r w:rsidR="00C70061">
        <w:rPr>
          <w:rFonts w:cs="Times New Roman"/>
        </w:rPr>
        <w:t>;</w:t>
      </w:r>
      <w:r w:rsidRPr="008D45A1">
        <w:rPr>
          <w:rFonts w:cs="Times New Roman"/>
        </w:rPr>
        <w:t xml:space="preserve"> </w:t>
      </w:r>
    </w:p>
    <w:p w14:paraId="35C6A1B4" w14:textId="21DBA012" w:rsidR="00C70061" w:rsidRDefault="00617E93" w:rsidP="0064789C">
      <w:pPr>
        <w:pStyle w:val="Lijstalinea"/>
        <w:numPr>
          <w:ilvl w:val="0"/>
          <w:numId w:val="11"/>
        </w:numPr>
        <w:rPr>
          <w:rFonts w:cs="Times New Roman"/>
        </w:rPr>
      </w:pPr>
      <w:r w:rsidRPr="008D45A1">
        <w:rPr>
          <w:rFonts w:cs="Times New Roman"/>
        </w:rPr>
        <w:t xml:space="preserve">de wens van de </w:t>
      </w:r>
      <w:r w:rsidR="00EB3CD9" w:rsidRPr="008D45A1">
        <w:rPr>
          <w:rFonts w:cs="Times New Roman"/>
        </w:rPr>
        <w:t>Oogvereniging dat de Steunstichting verder gaat als ANBI vermogensfonds en een offensiever</w:t>
      </w:r>
      <w:r w:rsidR="00F05597">
        <w:rPr>
          <w:rFonts w:cs="Times New Roman"/>
        </w:rPr>
        <w:t>e</w:t>
      </w:r>
      <w:r w:rsidR="00EB3CD9" w:rsidRPr="008D45A1">
        <w:rPr>
          <w:rFonts w:cs="Times New Roman"/>
        </w:rPr>
        <w:t xml:space="preserve"> beleggingsstrategie voert</w:t>
      </w:r>
      <w:r w:rsidR="00C70061">
        <w:rPr>
          <w:rFonts w:cs="Times New Roman"/>
        </w:rPr>
        <w:t>;</w:t>
      </w:r>
    </w:p>
    <w:p w14:paraId="524945A0" w14:textId="0198844C" w:rsidR="00C70061" w:rsidRDefault="00EB3CD9" w:rsidP="0064789C">
      <w:pPr>
        <w:pStyle w:val="Lijstalinea"/>
        <w:numPr>
          <w:ilvl w:val="0"/>
          <w:numId w:val="11"/>
        </w:numPr>
        <w:rPr>
          <w:rFonts w:cs="Times New Roman"/>
        </w:rPr>
      </w:pPr>
      <w:r w:rsidRPr="008D45A1">
        <w:rPr>
          <w:rFonts w:cs="Times New Roman"/>
        </w:rPr>
        <w:t xml:space="preserve">de </w:t>
      </w:r>
      <w:r w:rsidR="00C70061">
        <w:rPr>
          <w:rFonts w:cs="Times New Roman"/>
        </w:rPr>
        <w:t>door</w:t>
      </w:r>
      <w:r w:rsidRPr="008D45A1">
        <w:rPr>
          <w:rFonts w:cs="Times New Roman"/>
        </w:rPr>
        <w:t xml:space="preserve"> </w:t>
      </w:r>
      <w:r w:rsidR="00C70061">
        <w:rPr>
          <w:rFonts w:cs="Times New Roman"/>
        </w:rPr>
        <w:t>de</w:t>
      </w:r>
      <w:r w:rsidR="00AD2E50">
        <w:rPr>
          <w:rFonts w:cs="Times New Roman"/>
        </w:rPr>
        <w:t xml:space="preserve"> </w:t>
      </w:r>
      <w:r w:rsidRPr="008D45A1">
        <w:rPr>
          <w:rFonts w:cs="Times New Roman"/>
        </w:rPr>
        <w:t>voorgaande verandering</w:t>
      </w:r>
      <w:r w:rsidR="00C70061">
        <w:rPr>
          <w:rFonts w:cs="Times New Roman"/>
        </w:rPr>
        <w:t>en</w:t>
      </w:r>
      <w:r w:rsidRPr="008D45A1">
        <w:rPr>
          <w:rFonts w:cs="Times New Roman"/>
        </w:rPr>
        <w:t xml:space="preserve"> </w:t>
      </w:r>
      <w:r w:rsidR="00C70061">
        <w:rPr>
          <w:rFonts w:cs="Times New Roman"/>
        </w:rPr>
        <w:t xml:space="preserve">noodzakelijke wijziging </w:t>
      </w:r>
      <w:r w:rsidRPr="008D45A1">
        <w:rPr>
          <w:rFonts w:cs="Times New Roman"/>
        </w:rPr>
        <w:t xml:space="preserve">van de statuten van de Steunstichting en </w:t>
      </w:r>
    </w:p>
    <w:p w14:paraId="29E30DEE" w14:textId="4CE487A3" w:rsidR="00C70061" w:rsidRDefault="00C70061" w:rsidP="00876291">
      <w:pPr>
        <w:pStyle w:val="Lijstalinea"/>
        <w:numPr>
          <w:ilvl w:val="0"/>
          <w:numId w:val="11"/>
        </w:numPr>
        <w:rPr>
          <w:rFonts w:cs="Times New Roman"/>
        </w:rPr>
      </w:pPr>
      <w:r>
        <w:rPr>
          <w:rFonts w:cs="Times New Roman"/>
        </w:rPr>
        <w:t xml:space="preserve">een </w:t>
      </w:r>
      <w:r w:rsidR="00EB3CD9" w:rsidRPr="008D45A1">
        <w:rPr>
          <w:rFonts w:cs="Times New Roman"/>
        </w:rPr>
        <w:t>vernieuwd beleggings</w:t>
      </w:r>
      <w:r w:rsidR="00876291">
        <w:rPr>
          <w:rFonts w:cs="Times New Roman"/>
        </w:rPr>
        <w:t>reglement</w:t>
      </w:r>
      <w:r w:rsidR="00EB3CD9" w:rsidRPr="008D45A1">
        <w:rPr>
          <w:rFonts w:cs="Times New Roman"/>
        </w:rPr>
        <w:t xml:space="preserve">. </w:t>
      </w:r>
    </w:p>
    <w:p w14:paraId="1C42F614" w14:textId="77777777" w:rsidR="00C70061" w:rsidRDefault="00C70061" w:rsidP="0064789C">
      <w:pPr>
        <w:ind w:left="360"/>
        <w:rPr>
          <w:rFonts w:cs="Times New Roman"/>
        </w:rPr>
      </w:pPr>
    </w:p>
    <w:p w14:paraId="2ADE8F05" w14:textId="071E0828" w:rsidR="00617E93" w:rsidRPr="008D45A1" w:rsidRDefault="00EB3CD9" w:rsidP="00E7096D">
      <w:pPr>
        <w:rPr>
          <w:rFonts w:cs="Times New Roman"/>
        </w:rPr>
      </w:pPr>
      <w:r w:rsidRPr="008D45A1">
        <w:rPr>
          <w:rFonts w:cs="Times New Roman"/>
        </w:rPr>
        <w:t xml:space="preserve">Dit heeft nog niet geresulteerd in een statutenwijziging en nieuw </w:t>
      </w:r>
      <w:r w:rsidR="00876291">
        <w:rPr>
          <w:rFonts w:cs="Times New Roman"/>
        </w:rPr>
        <w:t>beleggingsreglement</w:t>
      </w:r>
      <w:r w:rsidRPr="008D45A1">
        <w:rPr>
          <w:rFonts w:cs="Times New Roman"/>
        </w:rPr>
        <w:t xml:space="preserve">, maar het is wel de verwachting dat dit zal plaatsvinden in de loop </w:t>
      </w:r>
      <w:r w:rsidRPr="00AD2E50">
        <w:rPr>
          <w:rFonts w:cs="Times New Roman"/>
        </w:rPr>
        <w:t xml:space="preserve">van 2019. Vooruitlopend hierop heeft het </w:t>
      </w:r>
      <w:r w:rsidRPr="009D318D">
        <w:rPr>
          <w:rFonts w:cs="Times New Roman"/>
        </w:rPr>
        <w:t>Bestuur wel al besloten</w:t>
      </w:r>
      <w:r w:rsidR="00E75761" w:rsidRPr="009D318D">
        <w:rPr>
          <w:rFonts w:cs="Times New Roman"/>
        </w:rPr>
        <w:t xml:space="preserve"> </w:t>
      </w:r>
      <w:r w:rsidRPr="009D318D">
        <w:rPr>
          <w:rFonts w:cs="Times New Roman"/>
        </w:rPr>
        <w:t>tot een aanpassing van het beleggingsprofiel naar “offensief”.</w:t>
      </w:r>
      <w:r w:rsidRPr="008D45A1">
        <w:rPr>
          <w:rFonts w:cs="Times New Roman"/>
        </w:rPr>
        <w:t xml:space="preserve"> </w:t>
      </w:r>
    </w:p>
    <w:p w14:paraId="37218E4E" w14:textId="77777777" w:rsidR="00617E93" w:rsidRPr="00D86AF1" w:rsidRDefault="00617E93" w:rsidP="00F93901">
      <w:pPr>
        <w:rPr>
          <w:rFonts w:cs="Times New Roman"/>
        </w:rPr>
      </w:pPr>
    </w:p>
    <w:p w14:paraId="1D5D17DC" w14:textId="77777777" w:rsidR="00617E93" w:rsidRPr="00D86AF1" w:rsidRDefault="00617E93" w:rsidP="00F93901">
      <w:pPr>
        <w:rPr>
          <w:rFonts w:cs="Times New Roman"/>
        </w:rPr>
      </w:pPr>
      <w:r w:rsidRPr="00D86AF1">
        <w:rPr>
          <w:rFonts w:cs="Times New Roman"/>
        </w:rPr>
        <w:t xml:space="preserve">Het voortdurend overleg wordt door de </w:t>
      </w:r>
      <w:r w:rsidR="0052388C" w:rsidRPr="00D86AF1">
        <w:rPr>
          <w:rFonts w:cs="Times New Roman"/>
        </w:rPr>
        <w:t>Steunstichting</w:t>
      </w:r>
      <w:r w:rsidRPr="00D86AF1">
        <w:rPr>
          <w:rFonts w:cs="Times New Roman"/>
        </w:rPr>
        <w:t xml:space="preserve"> als noodzakelijk en zinvol ervaren.</w:t>
      </w:r>
    </w:p>
    <w:p w14:paraId="17691E61" w14:textId="77777777" w:rsidR="00AB3927" w:rsidRPr="004D76A0" w:rsidRDefault="00AB3927" w:rsidP="00F93901">
      <w:pPr>
        <w:rPr>
          <w:rFonts w:cs="Times New Roman"/>
        </w:rPr>
      </w:pPr>
    </w:p>
    <w:p w14:paraId="36BF1F58" w14:textId="77777777" w:rsidR="00831E7B" w:rsidRPr="004D76A0" w:rsidRDefault="00831E7B" w:rsidP="00F93901">
      <w:pPr>
        <w:rPr>
          <w:rFonts w:cs="Times New Roman"/>
        </w:rPr>
      </w:pPr>
      <w:r w:rsidRPr="004D76A0">
        <w:rPr>
          <w:rFonts w:cs="Times New Roman"/>
        </w:rPr>
        <w:t xml:space="preserve">In het verslagjaar was er regelmatig telefonisch contact tussen voorzitter en </w:t>
      </w:r>
      <w:r w:rsidR="0055166B" w:rsidRPr="004D76A0">
        <w:rPr>
          <w:rFonts w:cs="Times New Roman"/>
        </w:rPr>
        <w:t>penningmeester</w:t>
      </w:r>
      <w:r w:rsidRPr="004D76A0">
        <w:rPr>
          <w:rFonts w:cs="Times New Roman"/>
        </w:rPr>
        <w:t xml:space="preserve"> over </w:t>
      </w:r>
      <w:r w:rsidR="0055166B" w:rsidRPr="004D76A0">
        <w:rPr>
          <w:rFonts w:cs="Times New Roman"/>
        </w:rPr>
        <w:t>vooral</w:t>
      </w:r>
      <w:r w:rsidRPr="004D76A0">
        <w:rPr>
          <w:rFonts w:cs="Times New Roman"/>
        </w:rPr>
        <w:t xml:space="preserve"> </w:t>
      </w:r>
      <w:r w:rsidR="0055166B" w:rsidRPr="004D76A0">
        <w:rPr>
          <w:rFonts w:cs="Times New Roman"/>
        </w:rPr>
        <w:t>financiële</w:t>
      </w:r>
      <w:r w:rsidRPr="004D76A0">
        <w:rPr>
          <w:rFonts w:cs="Times New Roman"/>
        </w:rPr>
        <w:t xml:space="preserve"> zaken. De penningmeester onderhield de contacten met ABN </w:t>
      </w:r>
      <w:r w:rsidR="00F847AB" w:rsidRPr="004D76A0">
        <w:rPr>
          <w:rFonts w:cs="Times New Roman"/>
        </w:rPr>
        <w:t xml:space="preserve">AMRO </w:t>
      </w:r>
      <w:r w:rsidR="00617E93" w:rsidRPr="004D76A0">
        <w:rPr>
          <w:rFonts w:cs="Times New Roman"/>
        </w:rPr>
        <w:t>Mees Pierson, en bij diens ontstentenis de voorzitter.</w:t>
      </w:r>
    </w:p>
    <w:p w14:paraId="5D223DF8" w14:textId="77777777" w:rsidR="00831E7B" w:rsidRPr="004D76A0" w:rsidRDefault="00831E7B" w:rsidP="00F93901">
      <w:pPr>
        <w:rPr>
          <w:rFonts w:cs="Times New Roman"/>
        </w:rPr>
      </w:pPr>
    </w:p>
    <w:p w14:paraId="05B04C7B" w14:textId="67795ABF" w:rsidR="00BB7AAB" w:rsidRDefault="00BB7AAB" w:rsidP="00BB7AAB">
      <w:pPr>
        <w:rPr>
          <w:rFonts w:cs="Times New Roman"/>
        </w:rPr>
      </w:pPr>
      <w:r w:rsidRPr="00AD2E50">
        <w:rPr>
          <w:rFonts w:cs="Times New Roman"/>
        </w:rPr>
        <w:t>Voorzitter</w:t>
      </w:r>
      <w:r w:rsidR="00F61531" w:rsidRPr="00AD2E50">
        <w:rPr>
          <w:rFonts w:cs="Times New Roman"/>
        </w:rPr>
        <w:t xml:space="preserve"> en</w:t>
      </w:r>
      <w:r w:rsidR="00BA66CE" w:rsidRPr="00AD2E50">
        <w:rPr>
          <w:rFonts w:cs="Times New Roman"/>
        </w:rPr>
        <w:t xml:space="preserve"> penningmeester</w:t>
      </w:r>
      <w:r w:rsidRPr="00AD2E50">
        <w:rPr>
          <w:rFonts w:cs="Times New Roman"/>
        </w:rPr>
        <w:t xml:space="preserve"> hebben op </w:t>
      </w:r>
      <w:r w:rsidR="00AD2E50" w:rsidRPr="00AD2E50">
        <w:rPr>
          <w:rFonts w:cs="Times New Roman"/>
        </w:rPr>
        <w:t>16 januari</w:t>
      </w:r>
      <w:r w:rsidR="00E75761">
        <w:rPr>
          <w:rFonts w:cs="Times New Roman"/>
        </w:rPr>
        <w:t xml:space="preserve">, </w:t>
      </w:r>
      <w:r w:rsidR="00E75761" w:rsidRPr="000F0CFD">
        <w:rPr>
          <w:rFonts w:cs="Times New Roman"/>
        </w:rPr>
        <w:t>26 april</w:t>
      </w:r>
      <w:r w:rsidR="00227E3A" w:rsidRPr="000F0CFD">
        <w:rPr>
          <w:rFonts w:cs="Times New Roman"/>
        </w:rPr>
        <w:t xml:space="preserve"> </w:t>
      </w:r>
      <w:r w:rsidR="00AD2E50" w:rsidRPr="00AD2E50">
        <w:rPr>
          <w:rFonts w:cs="Times New Roman"/>
        </w:rPr>
        <w:t xml:space="preserve">en 9 november 2018 </w:t>
      </w:r>
      <w:r w:rsidRPr="00AD2E50">
        <w:rPr>
          <w:rFonts w:cs="Times New Roman"/>
        </w:rPr>
        <w:t>op</w:t>
      </w:r>
      <w:r w:rsidRPr="004D76A0">
        <w:rPr>
          <w:rFonts w:cs="Times New Roman"/>
        </w:rPr>
        <w:t xml:space="preserve"> het hoofdkantoor van ABN AMRO </w:t>
      </w:r>
      <w:r w:rsidR="006418D4">
        <w:rPr>
          <w:rFonts w:cs="Times New Roman"/>
        </w:rPr>
        <w:t xml:space="preserve">MeesPierson </w:t>
      </w:r>
      <w:r w:rsidRPr="004D76A0">
        <w:rPr>
          <w:rFonts w:cs="Times New Roman"/>
        </w:rPr>
        <w:t xml:space="preserve">een gesprek gehad met de adviseur van de </w:t>
      </w:r>
      <w:r w:rsidR="0052388C">
        <w:rPr>
          <w:rFonts w:cs="Times New Roman"/>
        </w:rPr>
        <w:t>Steunstichting</w:t>
      </w:r>
      <w:r w:rsidRPr="004D76A0">
        <w:rPr>
          <w:rFonts w:cs="Times New Roman"/>
        </w:rPr>
        <w:t xml:space="preserve">. In het bijzonder was de beleggingsstrategie </w:t>
      </w:r>
      <w:r w:rsidR="00F61531">
        <w:rPr>
          <w:rFonts w:cs="Times New Roman"/>
        </w:rPr>
        <w:t xml:space="preserve">en herbelegging van liquiditeiten </w:t>
      </w:r>
      <w:r w:rsidRPr="004D76A0">
        <w:rPr>
          <w:rFonts w:cs="Times New Roman"/>
        </w:rPr>
        <w:t>onderwerp van gesprek.</w:t>
      </w:r>
    </w:p>
    <w:p w14:paraId="5FEC25C7" w14:textId="017237D0" w:rsidR="00227E3A" w:rsidRDefault="00227E3A" w:rsidP="00BB7AAB">
      <w:pPr>
        <w:rPr>
          <w:rFonts w:cs="Times New Roman"/>
        </w:rPr>
      </w:pPr>
    </w:p>
    <w:p w14:paraId="15D3C4FC" w14:textId="2A1835BD" w:rsidR="00227E3A" w:rsidRPr="004D76A0" w:rsidRDefault="00227E3A" w:rsidP="00BB7AAB">
      <w:pPr>
        <w:rPr>
          <w:rFonts w:cs="Times New Roman"/>
        </w:rPr>
      </w:pPr>
      <w:r>
        <w:rPr>
          <w:rFonts w:cs="Times New Roman"/>
        </w:rPr>
        <w:t>Ten behoeve van de selectie van de vermogensadviseur hebben de voorzitter en penningmeester in de loop van 2018 tevens gesproken met twee andere vermogensadviseurs.</w:t>
      </w:r>
      <w:r w:rsidR="005F7FEA">
        <w:rPr>
          <w:rFonts w:cs="Times New Roman"/>
        </w:rPr>
        <w:t xml:space="preserve"> Besloten is om door te gaan met ABN AMRO Mees Pierson.</w:t>
      </w:r>
    </w:p>
    <w:p w14:paraId="5772C80C" w14:textId="77777777" w:rsidR="00972709" w:rsidRDefault="00972709" w:rsidP="00F93901">
      <w:pPr>
        <w:rPr>
          <w:rFonts w:cs="Times New Roman"/>
        </w:rPr>
      </w:pPr>
    </w:p>
    <w:p w14:paraId="69716B7E" w14:textId="77777777" w:rsidR="00972709" w:rsidRDefault="00972709" w:rsidP="00F93901">
      <w:pPr>
        <w:rPr>
          <w:rFonts w:cs="Times New Roman"/>
        </w:rPr>
      </w:pPr>
      <w:r>
        <w:rPr>
          <w:rFonts w:cs="Times New Roman"/>
        </w:rPr>
        <w:t>Het Bestuur heeft in 201</w:t>
      </w:r>
      <w:r w:rsidR="00EB3CD9">
        <w:rPr>
          <w:rFonts w:cs="Times New Roman"/>
        </w:rPr>
        <w:t>8</w:t>
      </w:r>
      <w:r>
        <w:rPr>
          <w:rFonts w:cs="Times New Roman"/>
        </w:rPr>
        <w:t xml:space="preserve"> aan de Oogvereniging een ‘standaard subsidie” toegekend van €40.000 en daarnaast, gezien de ruimte in de reserves</w:t>
      </w:r>
      <w:r w:rsidR="00EB3CD9">
        <w:rPr>
          <w:rFonts w:cs="Times New Roman"/>
        </w:rPr>
        <w:t xml:space="preserve"> en de resultaten over 2017</w:t>
      </w:r>
      <w:r>
        <w:rPr>
          <w:rFonts w:cs="Times New Roman"/>
        </w:rPr>
        <w:t>, een additionele subsidie van €</w:t>
      </w:r>
      <w:r w:rsidR="00EB3CD9">
        <w:rPr>
          <w:rFonts w:cs="Times New Roman"/>
        </w:rPr>
        <w:t>8</w:t>
      </w:r>
      <w:r>
        <w:rPr>
          <w:rFonts w:cs="Times New Roman"/>
        </w:rPr>
        <w:t>.000</w:t>
      </w:r>
      <w:r w:rsidR="00EB3CD9">
        <w:rPr>
          <w:rFonts w:cs="Times New Roman"/>
        </w:rPr>
        <w:t xml:space="preserve">. Beide subsidies zijn </w:t>
      </w:r>
      <w:r w:rsidR="001447D1">
        <w:rPr>
          <w:rFonts w:cs="Times New Roman"/>
        </w:rPr>
        <w:t>toegekend als algemene subsidie ten behoeve van de belangenbehartiging van de leden van de Oogvereniging, zonder geoormerkte besteding of rapportage voorwaarden.</w:t>
      </w:r>
    </w:p>
    <w:p w14:paraId="3F35B9A2" w14:textId="77777777" w:rsidR="00972709" w:rsidRDefault="00972709" w:rsidP="00F93901">
      <w:pPr>
        <w:rPr>
          <w:rFonts w:cs="Times New Roman"/>
        </w:rPr>
      </w:pPr>
    </w:p>
    <w:p w14:paraId="1DAAD82D" w14:textId="77777777" w:rsidR="00E75761" w:rsidRDefault="00F61531" w:rsidP="00F93901">
      <w:pPr>
        <w:rPr>
          <w:rFonts w:cs="Times New Roman"/>
        </w:rPr>
      </w:pPr>
      <w:r>
        <w:rPr>
          <w:rFonts w:cs="Times New Roman"/>
        </w:rPr>
        <w:t>Het Bestuur heeft bij de besluiten tot het toekennen van de subsidies aan de Vereniging en de besluiten tot (her)beleggen de</w:t>
      </w:r>
      <w:r w:rsidR="003C350D" w:rsidRPr="00804235">
        <w:rPr>
          <w:rFonts w:cs="Times New Roman"/>
        </w:rPr>
        <w:t xml:space="preserve"> </w:t>
      </w:r>
      <w:r>
        <w:rPr>
          <w:rFonts w:cs="Times New Roman"/>
        </w:rPr>
        <w:t xml:space="preserve">in 2016 vastgestelde </w:t>
      </w:r>
      <w:r w:rsidR="003C350D" w:rsidRPr="00804235">
        <w:rPr>
          <w:rFonts w:cs="Times New Roman"/>
        </w:rPr>
        <w:t>“Uitwerking Doelstelling en R</w:t>
      </w:r>
      <w:r>
        <w:rPr>
          <w:rFonts w:cs="Times New Roman"/>
        </w:rPr>
        <w:t>ichtlijn ANBI” alsmede het</w:t>
      </w:r>
      <w:r w:rsidR="00AA6D5F">
        <w:rPr>
          <w:rFonts w:cs="Times New Roman"/>
        </w:rPr>
        <w:t xml:space="preserve"> </w:t>
      </w:r>
      <w:r w:rsidR="00876291">
        <w:rPr>
          <w:rFonts w:cs="Times New Roman"/>
        </w:rPr>
        <w:t>Beleggingsreglement</w:t>
      </w:r>
      <w:r w:rsidR="003C350D" w:rsidRPr="00804235">
        <w:rPr>
          <w:rFonts w:cs="Times New Roman"/>
        </w:rPr>
        <w:t xml:space="preserve"> </w:t>
      </w:r>
      <w:r>
        <w:rPr>
          <w:rFonts w:cs="Times New Roman"/>
        </w:rPr>
        <w:t>tot uitgangspunt genomen</w:t>
      </w:r>
      <w:r w:rsidR="003C350D" w:rsidRPr="00804235">
        <w:rPr>
          <w:rFonts w:cs="Times New Roman"/>
        </w:rPr>
        <w:t xml:space="preserve">. </w:t>
      </w:r>
    </w:p>
    <w:p w14:paraId="68D792BC" w14:textId="77777777" w:rsidR="00E75761" w:rsidRDefault="00E75761">
      <w:pPr>
        <w:widowControl/>
        <w:suppressAutoHyphens w:val="0"/>
        <w:rPr>
          <w:rFonts w:cs="Times New Roman"/>
        </w:rPr>
      </w:pPr>
      <w:r>
        <w:rPr>
          <w:rFonts w:cs="Times New Roman"/>
        </w:rPr>
        <w:br w:type="page"/>
      </w:r>
    </w:p>
    <w:p w14:paraId="7ABCE8C6" w14:textId="1BE41E49" w:rsidR="00E75761" w:rsidRDefault="00E75761">
      <w:pPr>
        <w:widowControl/>
        <w:suppressAutoHyphens w:val="0"/>
        <w:rPr>
          <w:rFonts w:cs="Times New Roman"/>
        </w:rPr>
      </w:pPr>
    </w:p>
    <w:p w14:paraId="3B899B8C" w14:textId="196A9995" w:rsidR="00E75761" w:rsidRDefault="00E75761">
      <w:pPr>
        <w:widowControl/>
        <w:suppressAutoHyphens w:val="0"/>
        <w:rPr>
          <w:rFonts w:cs="Times New Roman"/>
        </w:rPr>
      </w:pPr>
    </w:p>
    <w:p w14:paraId="795A6510" w14:textId="2992B269" w:rsidR="00E75761" w:rsidRDefault="00E75761">
      <w:pPr>
        <w:widowControl/>
        <w:suppressAutoHyphens w:val="0"/>
        <w:rPr>
          <w:rFonts w:cs="Times New Roman"/>
        </w:rPr>
      </w:pPr>
    </w:p>
    <w:p w14:paraId="31661EA5" w14:textId="77777777" w:rsidR="00EA4D64" w:rsidRDefault="00EA4D64">
      <w:pPr>
        <w:widowControl/>
        <w:suppressAutoHyphens w:val="0"/>
        <w:rPr>
          <w:rFonts w:cs="Times New Roman"/>
        </w:rPr>
      </w:pPr>
    </w:p>
    <w:p w14:paraId="0B1F552B" w14:textId="246CBA7B" w:rsidR="003C350D" w:rsidRPr="00804235" w:rsidRDefault="003C350D" w:rsidP="00F93901">
      <w:pPr>
        <w:rPr>
          <w:rFonts w:cs="Times New Roman"/>
        </w:rPr>
      </w:pPr>
      <w:r w:rsidRPr="00804235">
        <w:rPr>
          <w:rFonts w:cs="Times New Roman"/>
        </w:rPr>
        <w:t xml:space="preserve">Beide documenten zijn </w:t>
      </w:r>
      <w:r w:rsidR="00F74E30">
        <w:rPr>
          <w:rFonts w:cs="Times New Roman"/>
        </w:rPr>
        <w:t>kader</w:t>
      </w:r>
      <w:r w:rsidR="00F74E30" w:rsidRPr="00804235">
        <w:rPr>
          <w:rFonts w:cs="Times New Roman"/>
        </w:rPr>
        <w:t xml:space="preserve"> stellend</w:t>
      </w:r>
      <w:r w:rsidRPr="00804235">
        <w:rPr>
          <w:rFonts w:cs="Times New Roman"/>
        </w:rPr>
        <w:t xml:space="preserve"> en dienen ter nadere borging dat het door het bestuur gevoerde beleid in overeenstemming is met de statutaire doelstelling van de </w:t>
      </w:r>
      <w:r w:rsidR="0052388C" w:rsidRPr="00804235">
        <w:rPr>
          <w:rFonts w:cs="Times New Roman"/>
        </w:rPr>
        <w:t>Steunstichting</w:t>
      </w:r>
      <w:r w:rsidRPr="00804235">
        <w:rPr>
          <w:rFonts w:cs="Times New Roman"/>
        </w:rPr>
        <w:t xml:space="preserve"> alsmede ter bewaking van een prudent financieel beleid in overeenstemming met het in samenspraak met de bank vastgestelde beleggingsprofiel</w:t>
      </w:r>
      <w:r w:rsidR="00A170A2">
        <w:rPr>
          <w:rFonts w:cs="Times New Roman"/>
        </w:rPr>
        <w:t xml:space="preserve"> en de eisen die worden gesteld aan een ANBI instelling</w:t>
      </w:r>
      <w:r w:rsidRPr="00804235">
        <w:rPr>
          <w:rFonts w:cs="Times New Roman"/>
        </w:rPr>
        <w:t>.</w:t>
      </w:r>
    </w:p>
    <w:p w14:paraId="4C1319E1" w14:textId="77777777" w:rsidR="00BE3F64" w:rsidRDefault="00BE3F64" w:rsidP="00BE3F64">
      <w:pPr>
        <w:rPr>
          <w:rFonts w:cs="Times New Roman"/>
        </w:rPr>
      </w:pPr>
    </w:p>
    <w:p w14:paraId="13D49C9D" w14:textId="0231DFD7" w:rsidR="00BE3F64" w:rsidRPr="004D76A0" w:rsidRDefault="00BE3F64" w:rsidP="00BE3F64">
      <w:pPr>
        <w:rPr>
          <w:rFonts w:cs="Times New Roman"/>
        </w:rPr>
      </w:pPr>
      <w:r w:rsidRPr="004D76A0">
        <w:rPr>
          <w:rFonts w:cs="Times New Roman"/>
        </w:rPr>
        <w:t xml:space="preserve">De bestuursvergaderingen zijn steeds in goede harmonie verlopen. Conform de doelstelling van het bestuur konden </w:t>
      </w:r>
      <w:r w:rsidR="00DA3F5D">
        <w:rPr>
          <w:rFonts w:cs="Times New Roman"/>
        </w:rPr>
        <w:t>nagenoeg alle</w:t>
      </w:r>
      <w:r w:rsidRPr="004D76A0">
        <w:rPr>
          <w:rFonts w:cs="Times New Roman"/>
        </w:rPr>
        <w:t xml:space="preserve"> besluiten op basis van eenstemmigheid worden genomen.</w:t>
      </w:r>
    </w:p>
    <w:p w14:paraId="5E88FEA3" w14:textId="77777777" w:rsidR="00F61531" w:rsidRDefault="00F61531" w:rsidP="00F93901">
      <w:pPr>
        <w:rPr>
          <w:rFonts w:cs="Times New Roman"/>
        </w:rPr>
      </w:pPr>
    </w:p>
    <w:p w14:paraId="0B8A246D" w14:textId="77777777" w:rsidR="0055670C" w:rsidRDefault="0055670C">
      <w:pPr>
        <w:rPr>
          <w:rFonts w:cs="Times New Roman"/>
          <w:b/>
        </w:rPr>
      </w:pPr>
    </w:p>
    <w:p w14:paraId="2C696EA9" w14:textId="77777777" w:rsidR="0055670C" w:rsidRDefault="0055670C">
      <w:pPr>
        <w:rPr>
          <w:rFonts w:cs="Times New Roman"/>
          <w:b/>
        </w:rPr>
      </w:pPr>
    </w:p>
    <w:p w14:paraId="2A4120A1" w14:textId="77777777" w:rsidR="009B2FFB" w:rsidRDefault="009B2FFB">
      <w:pPr>
        <w:rPr>
          <w:rFonts w:cs="Times New Roman"/>
          <w:b/>
        </w:rPr>
      </w:pPr>
    </w:p>
    <w:p w14:paraId="117872F7" w14:textId="77777777" w:rsidR="009B2FFB" w:rsidRDefault="009B2FFB">
      <w:pPr>
        <w:rPr>
          <w:rFonts w:cs="Times New Roman"/>
          <w:b/>
        </w:rPr>
      </w:pPr>
    </w:p>
    <w:p w14:paraId="0FE1563B" w14:textId="77777777" w:rsidR="009B2FFB" w:rsidRDefault="009B2FFB">
      <w:pPr>
        <w:rPr>
          <w:rFonts w:cs="Times New Roman"/>
          <w:b/>
        </w:rPr>
      </w:pPr>
    </w:p>
    <w:p w14:paraId="2284C8D8" w14:textId="77777777" w:rsidR="009B2FFB" w:rsidRDefault="009B2FFB">
      <w:pPr>
        <w:rPr>
          <w:rFonts w:cs="Times New Roman"/>
          <w:b/>
        </w:rPr>
      </w:pPr>
    </w:p>
    <w:p w14:paraId="094C390F" w14:textId="77777777" w:rsidR="009B2FFB" w:rsidRDefault="009B2FFB">
      <w:pPr>
        <w:rPr>
          <w:rFonts w:cs="Times New Roman"/>
          <w:b/>
        </w:rPr>
      </w:pPr>
    </w:p>
    <w:p w14:paraId="4094EAFD" w14:textId="77777777" w:rsidR="009B2FFB" w:rsidRDefault="009B2FFB">
      <w:pPr>
        <w:rPr>
          <w:rFonts w:cs="Times New Roman"/>
          <w:b/>
        </w:rPr>
      </w:pPr>
    </w:p>
    <w:p w14:paraId="3E34EB36" w14:textId="77777777" w:rsidR="009B2FFB" w:rsidRDefault="009B2FFB">
      <w:pPr>
        <w:rPr>
          <w:rFonts w:cs="Times New Roman"/>
          <w:b/>
        </w:rPr>
      </w:pPr>
    </w:p>
    <w:p w14:paraId="4AE1D1CE" w14:textId="77777777" w:rsidR="009B2FFB" w:rsidRDefault="009B2FFB">
      <w:pPr>
        <w:rPr>
          <w:rFonts w:cs="Times New Roman"/>
          <w:b/>
        </w:rPr>
      </w:pPr>
    </w:p>
    <w:p w14:paraId="6AD2B9EB" w14:textId="77777777" w:rsidR="009B2FFB" w:rsidRDefault="009B2FFB">
      <w:pPr>
        <w:rPr>
          <w:rFonts w:cs="Times New Roman"/>
          <w:b/>
        </w:rPr>
      </w:pPr>
    </w:p>
    <w:p w14:paraId="1D20F1D8" w14:textId="77777777" w:rsidR="009B2FFB" w:rsidRDefault="009B2FFB">
      <w:pPr>
        <w:rPr>
          <w:rFonts w:cs="Times New Roman"/>
          <w:b/>
        </w:rPr>
      </w:pPr>
    </w:p>
    <w:p w14:paraId="2C9E078B" w14:textId="77777777" w:rsidR="009B2FFB" w:rsidRDefault="009B2FFB">
      <w:pPr>
        <w:rPr>
          <w:rFonts w:cs="Times New Roman"/>
          <w:b/>
        </w:rPr>
      </w:pPr>
    </w:p>
    <w:p w14:paraId="5E99F5C1" w14:textId="77777777" w:rsidR="009B2FFB" w:rsidRDefault="009B2FFB">
      <w:pPr>
        <w:rPr>
          <w:rFonts w:cs="Times New Roman"/>
          <w:b/>
        </w:rPr>
      </w:pPr>
    </w:p>
    <w:p w14:paraId="6AB1558A" w14:textId="77777777" w:rsidR="009B2FFB" w:rsidRDefault="009B2FFB">
      <w:pPr>
        <w:rPr>
          <w:rFonts w:cs="Times New Roman"/>
          <w:b/>
        </w:rPr>
      </w:pPr>
    </w:p>
    <w:p w14:paraId="10B99857" w14:textId="77777777" w:rsidR="009B2FFB" w:rsidRDefault="009B2FFB">
      <w:pPr>
        <w:rPr>
          <w:rFonts w:cs="Times New Roman"/>
          <w:b/>
        </w:rPr>
      </w:pPr>
    </w:p>
    <w:p w14:paraId="58086E87" w14:textId="77777777" w:rsidR="009B2FFB" w:rsidRDefault="009B2FFB">
      <w:pPr>
        <w:rPr>
          <w:rFonts w:cs="Times New Roman"/>
          <w:b/>
        </w:rPr>
      </w:pPr>
    </w:p>
    <w:p w14:paraId="4AAB9E81" w14:textId="77777777" w:rsidR="009B2FFB" w:rsidRDefault="009B2FFB">
      <w:pPr>
        <w:rPr>
          <w:rFonts w:cs="Times New Roman"/>
          <w:b/>
        </w:rPr>
      </w:pPr>
    </w:p>
    <w:p w14:paraId="72F7B039" w14:textId="77777777" w:rsidR="009B2FFB" w:rsidRDefault="009B2FFB">
      <w:pPr>
        <w:rPr>
          <w:rFonts w:cs="Times New Roman"/>
          <w:b/>
        </w:rPr>
      </w:pPr>
    </w:p>
    <w:p w14:paraId="15A5F14B" w14:textId="77777777" w:rsidR="009B2FFB" w:rsidRDefault="009B2FFB">
      <w:pPr>
        <w:rPr>
          <w:rFonts w:cs="Times New Roman"/>
          <w:b/>
        </w:rPr>
      </w:pPr>
    </w:p>
    <w:p w14:paraId="5455757D" w14:textId="77777777" w:rsidR="009B2FFB" w:rsidRDefault="009B2FFB">
      <w:pPr>
        <w:rPr>
          <w:rFonts w:cs="Times New Roman"/>
          <w:b/>
        </w:rPr>
      </w:pPr>
    </w:p>
    <w:p w14:paraId="3DAED7DD" w14:textId="77777777" w:rsidR="009B2FFB" w:rsidRDefault="009B2FFB">
      <w:pPr>
        <w:rPr>
          <w:rFonts w:cs="Times New Roman"/>
          <w:b/>
        </w:rPr>
      </w:pPr>
    </w:p>
    <w:p w14:paraId="39F28029" w14:textId="77777777" w:rsidR="009B2FFB" w:rsidRDefault="009B2FFB">
      <w:pPr>
        <w:rPr>
          <w:rFonts w:cs="Times New Roman"/>
          <w:b/>
        </w:rPr>
      </w:pPr>
    </w:p>
    <w:p w14:paraId="481A6174" w14:textId="77777777" w:rsidR="009B2FFB" w:rsidRDefault="009B2FFB">
      <w:pPr>
        <w:rPr>
          <w:rFonts w:cs="Times New Roman"/>
          <w:b/>
        </w:rPr>
      </w:pPr>
    </w:p>
    <w:p w14:paraId="6A06270A" w14:textId="77777777" w:rsidR="009B2FFB" w:rsidRDefault="009B2FFB">
      <w:pPr>
        <w:rPr>
          <w:rFonts w:cs="Times New Roman"/>
          <w:b/>
        </w:rPr>
      </w:pPr>
    </w:p>
    <w:p w14:paraId="7666C261" w14:textId="77777777" w:rsidR="009B2FFB" w:rsidRDefault="009B2FFB">
      <w:pPr>
        <w:rPr>
          <w:rFonts w:cs="Times New Roman"/>
          <w:b/>
        </w:rPr>
      </w:pPr>
    </w:p>
    <w:p w14:paraId="1CA79470" w14:textId="77777777" w:rsidR="009B2FFB" w:rsidRDefault="009B2FFB">
      <w:pPr>
        <w:rPr>
          <w:rFonts w:cs="Times New Roman"/>
          <w:b/>
        </w:rPr>
      </w:pPr>
    </w:p>
    <w:p w14:paraId="7B3323F7" w14:textId="77777777" w:rsidR="009B2FFB" w:rsidRDefault="009B2FFB">
      <w:pPr>
        <w:rPr>
          <w:rFonts w:cs="Times New Roman"/>
          <w:b/>
        </w:rPr>
      </w:pPr>
    </w:p>
    <w:p w14:paraId="0343C3B5" w14:textId="77777777" w:rsidR="009B2FFB" w:rsidRDefault="009B2FFB">
      <w:pPr>
        <w:rPr>
          <w:rFonts w:cs="Times New Roman"/>
          <w:b/>
        </w:rPr>
      </w:pPr>
    </w:p>
    <w:p w14:paraId="77A8587B" w14:textId="77777777" w:rsidR="009B2FFB" w:rsidRDefault="009B2FFB">
      <w:pPr>
        <w:rPr>
          <w:rFonts w:cs="Times New Roman"/>
          <w:b/>
        </w:rPr>
      </w:pPr>
    </w:p>
    <w:p w14:paraId="04C23C40" w14:textId="77777777" w:rsidR="009B2FFB" w:rsidRDefault="009B2FFB">
      <w:pPr>
        <w:rPr>
          <w:rFonts w:cs="Times New Roman"/>
          <w:b/>
        </w:rPr>
      </w:pPr>
    </w:p>
    <w:p w14:paraId="2A8BB267" w14:textId="77777777" w:rsidR="009B2FFB" w:rsidRDefault="009B2FFB">
      <w:pPr>
        <w:rPr>
          <w:rFonts w:cs="Times New Roman"/>
          <w:b/>
        </w:rPr>
      </w:pPr>
    </w:p>
    <w:p w14:paraId="7F7CDA72" w14:textId="77777777" w:rsidR="009B2FFB" w:rsidRDefault="009B2FFB">
      <w:pPr>
        <w:rPr>
          <w:rFonts w:cs="Times New Roman"/>
          <w:b/>
        </w:rPr>
      </w:pPr>
    </w:p>
    <w:p w14:paraId="5917DF7C" w14:textId="77777777" w:rsidR="009B2FFB" w:rsidRDefault="009B2FFB">
      <w:pPr>
        <w:rPr>
          <w:rFonts w:cs="Times New Roman"/>
          <w:b/>
        </w:rPr>
      </w:pPr>
    </w:p>
    <w:p w14:paraId="16D2C62C" w14:textId="77777777" w:rsidR="009B2FFB" w:rsidRDefault="009B2FFB">
      <w:pPr>
        <w:rPr>
          <w:rFonts w:cs="Times New Roman"/>
          <w:b/>
        </w:rPr>
      </w:pPr>
    </w:p>
    <w:p w14:paraId="0F80FA75" w14:textId="77777777" w:rsidR="009B2FFB" w:rsidRDefault="009B2FFB">
      <w:pPr>
        <w:rPr>
          <w:rFonts w:cs="Times New Roman"/>
          <w:b/>
        </w:rPr>
      </w:pPr>
    </w:p>
    <w:p w14:paraId="5D2DA333" w14:textId="77777777" w:rsidR="009B2FFB" w:rsidRDefault="009B2FFB">
      <w:pPr>
        <w:rPr>
          <w:rFonts w:cs="Times New Roman"/>
          <w:b/>
        </w:rPr>
      </w:pPr>
    </w:p>
    <w:p w14:paraId="741EE0CD" w14:textId="77777777" w:rsidR="009B2FFB" w:rsidRDefault="009B2FFB">
      <w:pPr>
        <w:rPr>
          <w:rFonts w:cs="Times New Roman"/>
          <w:b/>
        </w:rPr>
      </w:pPr>
    </w:p>
    <w:p w14:paraId="0B19A316" w14:textId="77777777" w:rsidR="009B2FFB" w:rsidRDefault="009B2FFB">
      <w:pPr>
        <w:rPr>
          <w:rFonts w:cs="Times New Roman"/>
          <w:b/>
        </w:rPr>
      </w:pPr>
    </w:p>
    <w:p w14:paraId="11F5831F" w14:textId="77777777" w:rsidR="009B2FFB" w:rsidRDefault="009B2FFB">
      <w:pPr>
        <w:rPr>
          <w:rFonts w:cs="Times New Roman"/>
          <w:b/>
        </w:rPr>
      </w:pPr>
    </w:p>
    <w:p w14:paraId="1D48A897" w14:textId="77777777" w:rsidR="009B2FFB" w:rsidRDefault="009B2FFB">
      <w:pPr>
        <w:rPr>
          <w:rFonts w:cs="Times New Roman"/>
          <w:b/>
        </w:rPr>
      </w:pPr>
    </w:p>
    <w:p w14:paraId="33BF4968" w14:textId="77777777" w:rsidR="009B2FFB" w:rsidRDefault="009B2FFB">
      <w:pPr>
        <w:rPr>
          <w:rFonts w:cs="Times New Roman"/>
          <w:b/>
        </w:rPr>
      </w:pPr>
    </w:p>
    <w:p w14:paraId="57490CA6" w14:textId="77777777" w:rsidR="002D191F" w:rsidRDefault="002D191F">
      <w:pPr>
        <w:rPr>
          <w:rFonts w:cs="Times New Roman"/>
          <w:b/>
        </w:rPr>
      </w:pPr>
    </w:p>
    <w:p w14:paraId="2F622632" w14:textId="64D8412B" w:rsidR="007B654D" w:rsidRPr="006E7A53" w:rsidRDefault="007B654D">
      <w:pPr>
        <w:rPr>
          <w:rFonts w:cs="Times New Roman"/>
          <w:b/>
        </w:rPr>
      </w:pPr>
      <w:r w:rsidRPr="004D76A0">
        <w:rPr>
          <w:rFonts w:cs="Times New Roman"/>
          <w:b/>
        </w:rPr>
        <w:t>BELEGGINGEN</w:t>
      </w:r>
    </w:p>
    <w:p w14:paraId="63600961" w14:textId="3124DF7E" w:rsidR="00CA0481" w:rsidRPr="00EA4D64" w:rsidRDefault="006E7A53">
      <w:pPr>
        <w:rPr>
          <w:rFonts w:cs="Times New Roman"/>
        </w:rPr>
      </w:pPr>
      <w:r w:rsidRPr="00D86AF1">
        <w:rPr>
          <w:rFonts w:cs="Times New Roman"/>
        </w:rPr>
        <w:t xml:space="preserve">De </w:t>
      </w:r>
      <w:r w:rsidR="0052388C" w:rsidRPr="00D86AF1">
        <w:rPr>
          <w:rFonts w:cs="Times New Roman"/>
        </w:rPr>
        <w:t>Steunstichting</w:t>
      </w:r>
      <w:r w:rsidR="007454BE" w:rsidRPr="00D86AF1">
        <w:rPr>
          <w:rFonts w:cs="Times New Roman"/>
        </w:rPr>
        <w:t xml:space="preserve"> beschikte </w:t>
      </w:r>
      <w:r w:rsidR="00CA0481" w:rsidRPr="00D86AF1">
        <w:rPr>
          <w:rFonts w:cs="Times New Roman"/>
        </w:rPr>
        <w:t>per ultimo</w:t>
      </w:r>
      <w:r w:rsidR="000A2121">
        <w:rPr>
          <w:rFonts w:cs="Times New Roman"/>
        </w:rPr>
        <w:t xml:space="preserve"> 201</w:t>
      </w:r>
      <w:r w:rsidR="0062110F">
        <w:rPr>
          <w:rFonts w:cs="Times New Roman"/>
        </w:rPr>
        <w:t>8</w:t>
      </w:r>
      <w:r w:rsidR="006C762A" w:rsidRPr="00D86AF1">
        <w:rPr>
          <w:rFonts w:cs="Times New Roman"/>
        </w:rPr>
        <w:t xml:space="preserve"> </w:t>
      </w:r>
      <w:r w:rsidR="007454BE" w:rsidRPr="00D86AF1">
        <w:rPr>
          <w:rFonts w:cs="Times New Roman"/>
        </w:rPr>
        <w:t xml:space="preserve">over </w:t>
      </w:r>
      <w:r w:rsidRPr="00D86AF1">
        <w:rPr>
          <w:rFonts w:cs="Times New Roman"/>
        </w:rPr>
        <w:t xml:space="preserve">een </w:t>
      </w:r>
      <w:r w:rsidR="006A3D67">
        <w:rPr>
          <w:rFonts w:cs="Times New Roman"/>
        </w:rPr>
        <w:t xml:space="preserve">eigen </w:t>
      </w:r>
      <w:r w:rsidRPr="00D86AF1">
        <w:rPr>
          <w:rFonts w:cs="Times New Roman"/>
        </w:rPr>
        <w:t xml:space="preserve">vermogen van </w:t>
      </w:r>
      <w:r w:rsidRPr="00BE3F64">
        <w:rPr>
          <w:rFonts w:cs="Times New Roman"/>
        </w:rPr>
        <w:t>afgerond</w:t>
      </w:r>
      <w:r w:rsidR="00C04B95" w:rsidRPr="00BE3F64">
        <w:rPr>
          <w:rFonts w:cs="Times New Roman"/>
        </w:rPr>
        <w:t xml:space="preserve"> </w:t>
      </w:r>
      <w:r w:rsidR="0062110F">
        <w:rPr>
          <w:rFonts w:cs="Times New Roman"/>
        </w:rPr>
        <w:t>€2.</w:t>
      </w:r>
      <w:r w:rsidR="009B2FFB">
        <w:rPr>
          <w:rFonts w:cs="Times New Roman"/>
        </w:rPr>
        <w:t>2</w:t>
      </w:r>
      <w:r w:rsidR="00486A45">
        <w:rPr>
          <w:rFonts w:cs="Times New Roman"/>
        </w:rPr>
        <w:t>68</w:t>
      </w:r>
      <w:r w:rsidR="009B2FFB">
        <w:rPr>
          <w:rFonts w:cs="Times New Roman"/>
        </w:rPr>
        <w:t>.000</w:t>
      </w:r>
      <w:r w:rsidR="0062110F">
        <w:rPr>
          <w:rFonts w:cs="Times New Roman"/>
        </w:rPr>
        <w:t xml:space="preserve"> </w:t>
      </w:r>
      <w:r w:rsidR="0062110F" w:rsidRPr="009B2FFB">
        <w:rPr>
          <w:rFonts w:cs="Times New Roman"/>
        </w:rPr>
        <w:t xml:space="preserve">(2017: </w:t>
      </w:r>
      <w:r w:rsidR="00C04B95" w:rsidRPr="009B2FFB">
        <w:rPr>
          <w:rFonts w:cs="Times New Roman"/>
        </w:rPr>
        <w:t>€</w:t>
      </w:r>
      <w:r w:rsidRPr="009B2FFB">
        <w:rPr>
          <w:rFonts w:cs="Times New Roman"/>
        </w:rPr>
        <w:t>2.</w:t>
      </w:r>
      <w:r w:rsidR="006A3D67" w:rsidRPr="009B2FFB">
        <w:rPr>
          <w:rFonts w:cs="Times New Roman"/>
        </w:rPr>
        <w:t>395</w:t>
      </w:r>
      <w:r w:rsidRPr="009B2FFB">
        <w:rPr>
          <w:rFonts w:cs="Times New Roman"/>
        </w:rPr>
        <w:t>.000</w:t>
      </w:r>
      <w:r w:rsidR="0062110F" w:rsidRPr="009B2FFB">
        <w:rPr>
          <w:rFonts w:cs="Times New Roman"/>
        </w:rPr>
        <w:t>).</w:t>
      </w:r>
      <w:r w:rsidR="0062110F">
        <w:rPr>
          <w:rFonts w:cs="Times New Roman"/>
        </w:rPr>
        <w:t xml:space="preserve"> </w:t>
      </w:r>
    </w:p>
    <w:p w14:paraId="7654B76F" w14:textId="77777777" w:rsidR="0037084E" w:rsidRDefault="0037084E">
      <w:pPr>
        <w:rPr>
          <w:rFonts w:cs="Times New Roman"/>
        </w:rPr>
      </w:pPr>
    </w:p>
    <w:p w14:paraId="2B0E1E6D" w14:textId="49FEC57E" w:rsidR="00A46DF6" w:rsidRPr="000F0CFD" w:rsidRDefault="00483019">
      <w:pPr>
        <w:rPr>
          <w:rFonts w:cs="Times New Roman"/>
        </w:rPr>
      </w:pPr>
      <w:r w:rsidRPr="00D86AF1">
        <w:rPr>
          <w:rFonts w:cs="Times New Roman"/>
        </w:rPr>
        <w:t xml:space="preserve">Het uitgangspunt voor de </w:t>
      </w:r>
      <w:r w:rsidR="0052388C" w:rsidRPr="00D86AF1">
        <w:rPr>
          <w:rFonts w:cs="Times New Roman"/>
        </w:rPr>
        <w:t>Steunstichting</w:t>
      </w:r>
      <w:r w:rsidR="007B654D" w:rsidRPr="00D86AF1">
        <w:rPr>
          <w:rFonts w:cs="Times New Roman"/>
        </w:rPr>
        <w:t xml:space="preserve"> is instandhouding van het </w:t>
      </w:r>
      <w:r w:rsidRPr="00D86AF1">
        <w:rPr>
          <w:rFonts w:cs="Times New Roman"/>
        </w:rPr>
        <w:t>doel</w:t>
      </w:r>
      <w:r w:rsidR="007B654D" w:rsidRPr="00D86AF1">
        <w:rPr>
          <w:rFonts w:cs="Times New Roman"/>
        </w:rPr>
        <w:t>vermogen</w:t>
      </w:r>
      <w:r w:rsidR="0062110F">
        <w:rPr>
          <w:rFonts w:cs="Times New Roman"/>
        </w:rPr>
        <w:t xml:space="preserve"> gecorrigeerd voor inflatie </w:t>
      </w:r>
      <w:r w:rsidR="007B654D" w:rsidRPr="00D86AF1">
        <w:rPr>
          <w:rFonts w:cs="Times New Roman"/>
        </w:rPr>
        <w:t xml:space="preserve">en </w:t>
      </w:r>
      <w:r w:rsidR="00A46DF6" w:rsidRPr="00D86AF1">
        <w:rPr>
          <w:rFonts w:cs="Times New Roman"/>
        </w:rPr>
        <w:t>he</w:t>
      </w:r>
      <w:r w:rsidR="00E21BC1" w:rsidRPr="00D86AF1">
        <w:rPr>
          <w:rFonts w:cs="Times New Roman"/>
        </w:rPr>
        <w:t xml:space="preserve">t </w:t>
      </w:r>
      <w:r w:rsidR="00BC567A" w:rsidRPr="00D86AF1">
        <w:rPr>
          <w:rFonts w:cs="Times New Roman"/>
        </w:rPr>
        <w:t xml:space="preserve">genereren </w:t>
      </w:r>
      <w:r w:rsidR="00E21BC1" w:rsidRPr="00D86AF1">
        <w:rPr>
          <w:rFonts w:cs="Times New Roman"/>
        </w:rPr>
        <w:t xml:space="preserve">van </w:t>
      </w:r>
      <w:r w:rsidR="007B654D" w:rsidRPr="00D86AF1">
        <w:rPr>
          <w:rFonts w:cs="Times New Roman"/>
        </w:rPr>
        <w:t xml:space="preserve">een opbrengst </w:t>
      </w:r>
      <w:r w:rsidR="00C04B95" w:rsidRPr="00D86AF1">
        <w:rPr>
          <w:rFonts w:cs="Times New Roman"/>
        </w:rPr>
        <w:t xml:space="preserve">die de </w:t>
      </w:r>
      <w:r w:rsidR="0052388C" w:rsidRPr="00D86AF1">
        <w:rPr>
          <w:rFonts w:cs="Times New Roman"/>
        </w:rPr>
        <w:t>Steunstichting</w:t>
      </w:r>
      <w:r w:rsidR="007B654D" w:rsidRPr="00D86AF1">
        <w:rPr>
          <w:rFonts w:cs="Times New Roman"/>
        </w:rPr>
        <w:t xml:space="preserve"> in staat stelt om de lopende </w:t>
      </w:r>
      <w:r w:rsidR="007B654D" w:rsidRPr="00BE3F64">
        <w:rPr>
          <w:rFonts w:cs="Times New Roman"/>
        </w:rPr>
        <w:t>kosten</w:t>
      </w:r>
      <w:r w:rsidR="00C04B95" w:rsidRPr="00BE3F64">
        <w:rPr>
          <w:rFonts w:cs="Times New Roman"/>
        </w:rPr>
        <w:t xml:space="preserve"> </w:t>
      </w:r>
      <w:r w:rsidR="00C04B95" w:rsidRPr="000F0CFD">
        <w:rPr>
          <w:rFonts w:cs="Times New Roman"/>
        </w:rPr>
        <w:t>(c</w:t>
      </w:r>
      <w:r w:rsidR="006E7A53" w:rsidRPr="000F0CFD">
        <w:rPr>
          <w:rFonts w:cs="Times New Roman"/>
        </w:rPr>
        <w:t>irca</w:t>
      </w:r>
      <w:r w:rsidR="00C04B95" w:rsidRPr="000F0CFD">
        <w:rPr>
          <w:rFonts w:cs="Times New Roman"/>
        </w:rPr>
        <w:t xml:space="preserve"> €</w:t>
      </w:r>
      <w:r w:rsidR="00761A22" w:rsidRPr="000F0CFD">
        <w:rPr>
          <w:rFonts w:cs="Times New Roman"/>
        </w:rPr>
        <w:t>10</w:t>
      </w:r>
      <w:r w:rsidR="00D918B9" w:rsidRPr="000F0CFD">
        <w:rPr>
          <w:rFonts w:cs="Times New Roman"/>
        </w:rPr>
        <w:t>.000)</w:t>
      </w:r>
      <w:r w:rsidR="007B654D" w:rsidRPr="000F0CFD">
        <w:rPr>
          <w:rFonts w:cs="Times New Roman"/>
        </w:rPr>
        <w:t xml:space="preserve"> te dekken en per jaar een subsidie uit te keren aan de Oogvereniging </w:t>
      </w:r>
      <w:r w:rsidR="00C04B95" w:rsidRPr="000F0CFD">
        <w:rPr>
          <w:rFonts w:cs="Times New Roman"/>
        </w:rPr>
        <w:t xml:space="preserve">van </w:t>
      </w:r>
      <w:r w:rsidR="006E7A53" w:rsidRPr="000F0CFD">
        <w:rPr>
          <w:rFonts w:cs="Times New Roman"/>
        </w:rPr>
        <w:t xml:space="preserve">omstreeks </w:t>
      </w:r>
      <w:r w:rsidR="00C04B95" w:rsidRPr="000F0CFD">
        <w:rPr>
          <w:rFonts w:cs="Times New Roman"/>
        </w:rPr>
        <w:t>€</w:t>
      </w:r>
      <w:r w:rsidR="000F0CFD" w:rsidRPr="000F0CFD">
        <w:rPr>
          <w:rFonts w:cs="Times New Roman"/>
        </w:rPr>
        <w:t>7</w:t>
      </w:r>
      <w:r w:rsidR="007B654D" w:rsidRPr="000F0CFD">
        <w:rPr>
          <w:rFonts w:cs="Times New Roman"/>
        </w:rPr>
        <w:t>0.000</w:t>
      </w:r>
      <w:r w:rsidR="00E21BC1" w:rsidRPr="000F0CFD">
        <w:rPr>
          <w:rFonts w:cs="Times New Roman"/>
        </w:rPr>
        <w:t xml:space="preserve">. </w:t>
      </w:r>
      <w:r w:rsidR="000F0CFD" w:rsidRPr="000F0CFD">
        <w:rPr>
          <w:rFonts w:cs="Times New Roman"/>
        </w:rPr>
        <w:t xml:space="preserve">Dit bedrag is gebaseerd op de </w:t>
      </w:r>
      <w:r w:rsidR="00DE20F9" w:rsidRPr="000F0CFD">
        <w:rPr>
          <w:rFonts w:cs="Times New Roman"/>
        </w:rPr>
        <w:t xml:space="preserve">scenario analyse </w:t>
      </w:r>
      <w:r w:rsidR="000F0CFD" w:rsidRPr="000F0CFD">
        <w:rPr>
          <w:rFonts w:cs="Times New Roman"/>
        </w:rPr>
        <w:t xml:space="preserve">zoals is gepresenteerd door de Bank op 13 februari 2019, te weten een </w:t>
      </w:r>
      <w:r w:rsidR="00DE20F9" w:rsidRPr="000F0CFD">
        <w:rPr>
          <w:rFonts w:cs="Times New Roman"/>
        </w:rPr>
        <w:t xml:space="preserve">onttrekking </w:t>
      </w:r>
      <w:r w:rsidR="000F0CFD" w:rsidRPr="000F0CFD">
        <w:rPr>
          <w:rFonts w:cs="Times New Roman"/>
        </w:rPr>
        <w:t xml:space="preserve">van </w:t>
      </w:r>
      <w:r w:rsidR="00DE20F9" w:rsidRPr="000F0CFD">
        <w:rPr>
          <w:rFonts w:cs="Times New Roman"/>
        </w:rPr>
        <w:t>3,1% van het vermogen</w:t>
      </w:r>
      <w:r w:rsidR="000F0CFD" w:rsidRPr="000F0CFD">
        <w:rPr>
          <w:rFonts w:cs="Times New Roman"/>
        </w:rPr>
        <w:t xml:space="preserve">. </w:t>
      </w:r>
      <w:r w:rsidR="00B16B35" w:rsidRPr="000F0CFD">
        <w:rPr>
          <w:iCs/>
        </w:rPr>
        <w:t>Daartoe is een passend beleggingsprofiel noodzakelijk.</w:t>
      </w:r>
    </w:p>
    <w:p w14:paraId="57B2143D" w14:textId="77777777" w:rsidR="00E82596" w:rsidRDefault="00E82596">
      <w:pPr>
        <w:rPr>
          <w:rFonts w:cs="Times New Roman"/>
        </w:rPr>
      </w:pPr>
    </w:p>
    <w:p w14:paraId="65BF3D6D" w14:textId="49AC4C06" w:rsidR="00761A22" w:rsidRDefault="00761A22" w:rsidP="00561E9A">
      <w:pPr>
        <w:rPr>
          <w:rFonts w:cs="Times New Roman"/>
        </w:rPr>
      </w:pPr>
      <w:r w:rsidRPr="00AD2E50">
        <w:rPr>
          <w:rFonts w:cs="Times New Roman"/>
        </w:rPr>
        <w:t xml:space="preserve">Het Bestuur heeft, gelet op de gesprekken met de </w:t>
      </w:r>
      <w:r w:rsidR="0037084E" w:rsidRPr="00AD2E50">
        <w:rPr>
          <w:rFonts w:cs="Times New Roman"/>
        </w:rPr>
        <w:t>V</w:t>
      </w:r>
      <w:r w:rsidRPr="00AD2E50">
        <w:rPr>
          <w:rFonts w:cs="Times New Roman"/>
        </w:rPr>
        <w:t xml:space="preserve">ereniging, in het verslagjaar geen wijzigingen aangebracht in het beleggingsprofiel (gematigd offensief) en evenmin de liquide middelen </w:t>
      </w:r>
      <w:r w:rsidRPr="000F0CFD">
        <w:rPr>
          <w:rFonts w:cs="Times New Roman"/>
        </w:rPr>
        <w:t>herbelegd</w:t>
      </w:r>
      <w:r w:rsidR="00E7096D" w:rsidRPr="000F0CFD">
        <w:rPr>
          <w:rFonts w:cs="Times New Roman"/>
        </w:rPr>
        <w:t xml:space="preserve">. </w:t>
      </w:r>
    </w:p>
    <w:p w14:paraId="5B4A693B" w14:textId="77777777" w:rsidR="00761A22" w:rsidRDefault="00761A22">
      <w:pPr>
        <w:rPr>
          <w:rFonts w:cs="Times New Roman"/>
        </w:rPr>
      </w:pPr>
    </w:p>
    <w:p w14:paraId="50B3DF30" w14:textId="062A7658" w:rsidR="00761A22" w:rsidRDefault="00761A22">
      <w:pPr>
        <w:rPr>
          <w:rFonts w:cs="Times New Roman"/>
        </w:rPr>
      </w:pPr>
      <w:r>
        <w:rPr>
          <w:rFonts w:cs="Times New Roman"/>
        </w:rPr>
        <w:t xml:space="preserve">Bovendien waren de marktomstandigheden zodanig dat een herbelegging in obligaties gelet op de </w:t>
      </w:r>
      <w:r w:rsidRPr="004F5BBB">
        <w:rPr>
          <w:rFonts w:cs="Times New Roman"/>
        </w:rPr>
        <w:t xml:space="preserve">zeer </w:t>
      </w:r>
      <w:r w:rsidR="004F5BBB" w:rsidRPr="004F5BBB">
        <w:rPr>
          <w:rFonts w:cs="Times New Roman"/>
        </w:rPr>
        <w:t xml:space="preserve">lage </w:t>
      </w:r>
      <w:r w:rsidR="0037084E" w:rsidRPr="004F5BBB">
        <w:rPr>
          <w:rFonts w:cs="Times New Roman"/>
        </w:rPr>
        <w:t>coupon</w:t>
      </w:r>
      <w:r>
        <w:rPr>
          <w:rFonts w:cs="Times New Roman"/>
        </w:rPr>
        <w:t xml:space="preserve">, niet aantrekkelijk was, een herbelegging in aandelen, gezien de samenstelling van de portefeuille en het vigerende beleggingsprofiel, niet wenselijk was, en de </w:t>
      </w:r>
      <w:r w:rsidR="00DE20F9">
        <w:rPr>
          <w:rFonts w:cs="Times New Roman"/>
        </w:rPr>
        <w:t>kasmiddelen nog behoorlijk rent</w:t>
      </w:r>
      <w:r>
        <w:rPr>
          <w:rFonts w:cs="Times New Roman"/>
        </w:rPr>
        <w:t xml:space="preserve">edragend waren. </w:t>
      </w:r>
    </w:p>
    <w:p w14:paraId="1F861DB7" w14:textId="77777777" w:rsidR="00761A22" w:rsidRDefault="00761A22">
      <w:pPr>
        <w:rPr>
          <w:rFonts w:cs="Times New Roman"/>
        </w:rPr>
      </w:pPr>
    </w:p>
    <w:p w14:paraId="772EB0D2" w14:textId="7DC20997" w:rsidR="00761A22" w:rsidRDefault="00761A22">
      <w:pPr>
        <w:rPr>
          <w:rFonts w:cs="Times New Roman"/>
        </w:rPr>
      </w:pPr>
      <w:r>
        <w:rPr>
          <w:rFonts w:cs="Times New Roman"/>
        </w:rPr>
        <w:t>De zienswijze van het Bestuur is niet onfortuinlijk gebleken. Dat wil zegg</w:t>
      </w:r>
      <w:r w:rsidR="0051594F">
        <w:rPr>
          <w:rFonts w:cs="Times New Roman"/>
        </w:rPr>
        <w:t>en dat het negatieve resultaat als gevolg van</w:t>
      </w:r>
      <w:r>
        <w:rPr>
          <w:rFonts w:cs="Times New Roman"/>
        </w:rPr>
        <w:t xml:space="preserve"> de forse omvang van kasmiddelen gedempt is ten opzichte van de AEX index.</w:t>
      </w:r>
    </w:p>
    <w:p w14:paraId="55426318" w14:textId="77777777" w:rsidR="00761A22" w:rsidRDefault="00761A22">
      <w:pPr>
        <w:rPr>
          <w:rFonts w:cs="Times New Roman"/>
        </w:rPr>
      </w:pPr>
    </w:p>
    <w:p w14:paraId="6EE084D4" w14:textId="77777777" w:rsidR="00761A22" w:rsidRDefault="00761A22">
      <w:pPr>
        <w:rPr>
          <w:rFonts w:cs="Times New Roman"/>
        </w:rPr>
      </w:pPr>
      <w:r>
        <w:rPr>
          <w:rFonts w:cs="Times New Roman"/>
        </w:rPr>
        <w:t>De kasmiddelen kunnen per 1 januari 2019 niet langer rentedragend uitg</w:t>
      </w:r>
      <w:r w:rsidR="006C263C">
        <w:rPr>
          <w:rFonts w:cs="Times New Roman"/>
        </w:rPr>
        <w:t>ez</w:t>
      </w:r>
      <w:r>
        <w:rPr>
          <w:rFonts w:cs="Times New Roman"/>
        </w:rPr>
        <w:t xml:space="preserve">et worden, aangezien de ABN AMRO bank de desbetreffende spaarrekening heeft </w:t>
      </w:r>
      <w:r w:rsidR="006C263C">
        <w:rPr>
          <w:rFonts w:cs="Times New Roman"/>
        </w:rPr>
        <w:t>beëindigd</w:t>
      </w:r>
      <w:r>
        <w:rPr>
          <w:rFonts w:cs="Times New Roman"/>
        </w:rPr>
        <w:t xml:space="preserve">. </w:t>
      </w:r>
    </w:p>
    <w:p w14:paraId="3654B58C" w14:textId="77777777" w:rsidR="006C263C" w:rsidRDefault="006C263C">
      <w:pPr>
        <w:rPr>
          <w:rFonts w:cs="Times New Roman"/>
        </w:rPr>
      </w:pPr>
    </w:p>
    <w:p w14:paraId="3C1E57D6" w14:textId="55711004" w:rsidR="00763FF4" w:rsidRDefault="00103C9F" w:rsidP="00B85762">
      <w:pPr>
        <w:rPr>
          <w:rFonts w:cs="Times New Roman"/>
        </w:rPr>
      </w:pPr>
      <w:r w:rsidRPr="00103C9F">
        <w:rPr>
          <w:rFonts w:cs="Times New Roman"/>
        </w:rPr>
        <w:t xml:space="preserve">De Oogvereniging heeft tijdens het overleg met de Steunstichting de vraag uitgesproken of het mogelijk is dat de Steunstichting offensiever belegt teneinde </w:t>
      </w:r>
      <w:r w:rsidR="00B85762">
        <w:rPr>
          <w:rFonts w:cs="Times New Roman"/>
        </w:rPr>
        <w:t>de</w:t>
      </w:r>
      <w:r w:rsidRPr="00103C9F">
        <w:rPr>
          <w:rFonts w:cs="Times New Roman"/>
        </w:rPr>
        <w:t xml:space="preserve"> </w:t>
      </w:r>
      <w:r w:rsidR="00B85762">
        <w:rPr>
          <w:rFonts w:cs="Times New Roman"/>
        </w:rPr>
        <w:t>k</w:t>
      </w:r>
      <w:r w:rsidRPr="00103C9F">
        <w:rPr>
          <w:rFonts w:cs="Times New Roman"/>
        </w:rPr>
        <w:t xml:space="preserve">ans op hoger rendement te </w:t>
      </w:r>
      <w:r w:rsidR="00B85762">
        <w:rPr>
          <w:rFonts w:cs="Times New Roman"/>
        </w:rPr>
        <w:t>vergroten</w:t>
      </w:r>
      <w:r w:rsidRPr="00103C9F">
        <w:rPr>
          <w:rFonts w:cs="Times New Roman"/>
        </w:rPr>
        <w:t xml:space="preserve">. Deze vraag is mede ingegeven door de bij de Oogvereniging zelf opgebouwde continuïteitsreserve alsmede het gegeven dat de door de Oogvereniging aangehouden reserves niet belegd mogen worden. </w:t>
      </w:r>
    </w:p>
    <w:p w14:paraId="754141EE" w14:textId="77777777" w:rsidR="00D67AFB" w:rsidRDefault="00D67AFB" w:rsidP="00B85762">
      <w:pPr>
        <w:rPr>
          <w:rFonts w:cs="Times New Roman"/>
        </w:rPr>
      </w:pPr>
    </w:p>
    <w:p w14:paraId="6B21226D" w14:textId="77777777" w:rsidR="00AD2E50" w:rsidRPr="00B85762" w:rsidRDefault="00AD2E50">
      <w:pPr>
        <w:rPr>
          <w:rFonts w:cs="Times New Roman"/>
          <w:highlight w:val="yellow"/>
        </w:rPr>
      </w:pPr>
    </w:p>
    <w:p w14:paraId="4D100ABF" w14:textId="77777777" w:rsidR="00561E9A" w:rsidRDefault="00561E9A">
      <w:pPr>
        <w:rPr>
          <w:rFonts w:cs="Times New Roman"/>
          <w:b/>
        </w:rPr>
      </w:pPr>
    </w:p>
    <w:p w14:paraId="7B792603" w14:textId="77777777" w:rsidR="00561E9A" w:rsidRDefault="00561E9A">
      <w:pPr>
        <w:rPr>
          <w:rFonts w:cs="Times New Roman"/>
          <w:b/>
        </w:rPr>
      </w:pPr>
    </w:p>
    <w:p w14:paraId="71B43F1E" w14:textId="77777777" w:rsidR="00561E9A" w:rsidRDefault="00561E9A">
      <w:pPr>
        <w:rPr>
          <w:rFonts w:cs="Times New Roman"/>
          <w:b/>
        </w:rPr>
      </w:pPr>
    </w:p>
    <w:p w14:paraId="672FD344" w14:textId="77777777" w:rsidR="002D57E2" w:rsidRDefault="002D57E2">
      <w:pPr>
        <w:rPr>
          <w:rFonts w:cs="Times New Roman"/>
          <w:b/>
        </w:rPr>
      </w:pPr>
    </w:p>
    <w:p w14:paraId="2235664B" w14:textId="77777777" w:rsidR="002D57E2" w:rsidRDefault="002D57E2">
      <w:pPr>
        <w:rPr>
          <w:rFonts w:cs="Times New Roman"/>
          <w:b/>
        </w:rPr>
      </w:pPr>
    </w:p>
    <w:p w14:paraId="66CF01AC" w14:textId="77777777" w:rsidR="002D57E2" w:rsidRDefault="002D57E2">
      <w:pPr>
        <w:rPr>
          <w:rFonts w:cs="Times New Roman"/>
          <w:b/>
        </w:rPr>
      </w:pPr>
    </w:p>
    <w:p w14:paraId="03A3F719" w14:textId="77777777" w:rsidR="002D57E2" w:rsidRDefault="002D57E2">
      <w:pPr>
        <w:rPr>
          <w:rFonts w:cs="Times New Roman"/>
          <w:b/>
        </w:rPr>
      </w:pPr>
    </w:p>
    <w:p w14:paraId="133C5755" w14:textId="77777777" w:rsidR="002D57E2" w:rsidRDefault="002D57E2">
      <w:pPr>
        <w:rPr>
          <w:rFonts w:cs="Times New Roman"/>
          <w:b/>
        </w:rPr>
      </w:pPr>
    </w:p>
    <w:p w14:paraId="4914F96C" w14:textId="77777777" w:rsidR="002D57E2" w:rsidRDefault="002D57E2">
      <w:pPr>
        <w:rPr>
          <w:rFonts w:cs="Times New Roman"/>
          <w:b/>
        </w:rPr>
      </w:pPr>
    </w:p>
    <w:p w14:paraId="669AC374" w14:textId="77777777" w:rsidR="002D57E2" w:rsidRDefault="002D57E2">
      <w:pPr>
        <w:rPr>
          <w:rFonts w:cs="Times New Roman"/>
          <w:b/>
        </w:rPr>
      </w:pPr>
    </w:p>
    <w:p w14:paraId="4446CC5E" w14:textId="77777777" w:rsidR="002D57E2" w:rsidRDefault="002D57E2">
      <w:pPr>
        <w:rPr>
          <w:rFonts w:cs="Times New Roman"/>
          <w:b/>
        </w:rPr>
      </w:pPr>
    </w:p>
    <w:p w14:paraId="07DB7842" w14:textId="77777777" w:rsidR="002D57E2" w:rsidRDefault="002D57E2">
      <w:pPr>
        <w:rPr>
          <w:rFonts w:cs="Times New Roman"/>
          <w:b/>
        </w:rPr>
      </w:pPr>
    </w:p>
    <w:p w14:paraId="07F6C332" w14:textId="77777777" w:rsidR="002D57E2" w:rsidRDefault="002D57E2">
      <w:pPr>
        <w:rPr>
          <w:rFonts w:cs="Times New Roman"/>
          <w:b/>
        </w:rPr>
      </w:pPr>
    </w:p>
    <w:p w14:paraId="5C5A8E8B" w14:textId="77777777" w:rsidR="002D57E2" w:rsidRDefault="002D57E2">
      <w:pPr>
        <w:rPr>
          <w:rFonts w:cs="Times New Roman"/>
          <w:b/>
        </w:rPr>
      </w:pPr>
    </w:p>
    <w:p w14:paraId="467564C7" w14:textId="77777777" w:rsidR="002D57E2" w:rsidRDefault="002D57E2">
      <w:pPr>
        <w:rPr>
          <w:rFonts w:cs="Times New Roman"/>
          <w:b/>
        </w:rPr>
      </w:pPr>
    </w:p>
    <w:p w14:paraId="6584C7C4" w14:textId="77777777" w:rsidR="002D57E2" w:rsidRDefault="002D57E2">
      <w:pPr>
        <w:rPr>
          <w:rFonts w:cs="Times New Roman"/>
          <w:b/>
        </w:rPr>
      </w:pPr>
    </w:p>
    <w:p w14:paraId="7705BDA0" w14:textId="77777777" w:rsidR="002D57E2" w:rsidRDefault="002D57E2">
      <w:pPr>
        <w:rPr>
          <w:rFonts w:cs="Times New Roman"/>
          <w:b/>
        </w:rPr>
      </w:pPr>
    </w:p>
    <w:p w14:paraId="2638F014" w14:textId="77777777" w:rsidR="002D57E2" w:rsidRDefault="002D57E2">
      <w:pPr>
        <w:rPr>
          <w:rFonts w:cs="Times New Roman"/>
          <w:b/>
        </w:rPr>
      </w:pPr>
    </w:p>
    <w:p w14:paraId="61A843EE" w14:textId="32489996" w:rsidR="002136B9" w:rsidRPr="004D76A0" w:rsidRDefault="00F847AB">
      <w:pPr>
        <w:rPr>
          <w:rFonts w:cs="Times New Roman"/>
          <w:b/>
        </w:rPr>
      </w:pPr>
      <w:r w:rsidRPr="004D76A0">
        <w:rPr>
          <w:rFonts w:cs="Times New Roman"/>
          <w:b/>
        </w:rPr>
        <w:t>SUBSIDIE</w:t>
      </w:r>
      <w:r w:rsidR="00B019C2">
        <w:rPr>
          <w:rFonts w:cs="Times New Roman"/>
          <w:b/>
        </w:rPr>
        <w:t>S 201</w:t>
      </w:r>
      <w:r w:rsidR="00DF1A2C">
        <w:rPr>
          <w:rFonts w:cs="Times New Roman"/>
          <w:b/>
        </w:rPr>
        <w:t>8</w:t>
      </w:r>
    </w:p>
    <w:p w14:paraId="0F42EA24" w14:textId="77777777" w:rsidR="0064568B" w:rsidRDefault="0064568B">
      <w:pPr>
        <w:rPr>
          <w:rFonts w:cs="Times New Roman"/>
        </w:rPr>
      </w:pPr>
      <w:r>
        <w:rPr>
          <w:rFonts w:cs="Times New Roman"/>
        </w:rPr>
        <w:t xml:space="preserve">De Vereniging heeft de Steunstichting verzocht de subsidie niet langer als </w:t>
      </w:r>
      <w:r w:rsidR="00110587">
        <w:rPr>
          <w:rFonts w:cs="Times New Roman"/>
        </w:rPr>
        <w:t>projectsubsidie</w:t>
      </w:r>
      <w:r>
        <w:rPr>
          <w:rFonts w:cs="Times New Roman"/>
        </w:rPr>
        <w:t xml:space="preserve"> te verstrekken maar als algemene subsidie.</w:t>
      </w:r>
    </w:p>
    <w:p w14:paraId="151D110A" w14:textId="77777777" w:rsidR="0064568B" w:rsidRDefault="0064568B">
      <w:pPr>
        <w:rPr>
          <w:rFonts w:cs="Times New Roman"/>
        </w:rPr>
      </w:pPr>
    </w:p>
    <w:p w14:paraId="17237BAF" w14:textId="76C7B4E7" w:rsidR="0064568B" w:rsidRDefault="0064568B">
      <w:pPr>
        <w:rPr>
          <w:rFonts w:cs="Times New Roman"/>
        </w:rPr>
      </w:pPr>
      <w:r>
        <w:rPr>
          <w:rFonts w:cs="Times New Roman"/>
        </w:rPr>
        <w:t xml:space="preserve">De reden is dat de Vereniging bij andere subsidienten makkelijker project gerelateerde subsidie kan verkrijgen terwijl subsidies van algemene aard doorgaans moeilijker </w:t>
      </w:r>
      <w:r w:rsidR="0051594F">
        <w:rPr>
          <w:rFonts w:cs="Times New Roman"/>
        </w:rPr>
        <w:t xml:space="preserve">te verkrijgen </w:t>
      </w:r>
      <w:r>
        <w:rPr>
          <w:rFonts w:cs="Times New Roman"/>
        </w:rPr>
        <w:t>zijn.</w:t>
      </w:r>
    </w:p>
    <w:p w14:paraId="474CB440" w14:textId="77777777" w:rsidR="0064568B" w:rsidRDefault="0064568B">
      <w:pPr>
        <w:rPr>
          <w:rFonts w:cs="Times New Roman"/>
        </w:rPr>
      </w:pPr>
    </w:p>
    <w:p w14:paraId="64ABE69F" w14:textId="77777777" w:rsidR="0064568B" w:rsidRDefault="0064568B">
      <w:pPr>
        <w:rPr>
          <w:rFonts w:cs="Times New Roman"/>
        </w:rPr>
      </w:pPr>
      <w:r>
        <w:rPr>
          <w:rFonts w:cs="Times New Roman"/>
        </w:rPr>
        <w:t xml:space="preserve">In 2018 is daarom door het Bestuur besloten om de </w:t>
      </w:r>
      <w:r w:rsidR="00FB5BE8">
        <w:rPr>
          <w:rFonts w:cs="Times New Roman"/>
        </w:rPr>
        <w:t>projectsubsidie</w:t>
      </w:r>
      <w:r>
        <w:rPr>
          <w:rFonts w:cs="Times New Roman"/>
        </w:rPr>
        <w:t xml:space="preserve"> om te zetten in een algemene subsidie.</w:t>
      </w:r>
    </w:p>
    <w:p w14:paraId="31BB46C4" w14:textId="77777777" w:rsidR="0064568B" w:rsidRDefault="0064568B">
      <w:pPr>
        <w:rPr>
          <w:rFonts w:cs="Times New Roman"/>
        </w:rPr>
      </w:pPr>
    </w:p>
    <w:p w14:paraId="7896A158" w14:textId="77777777" w:rsidR="0064568B" w:rsidRDefault="0064568B">
      <w:pPr>
        <w:rPr>
          <w:rFonts w:cs="Times New Roman"/>
        </w:rPr>
      </w:pPr>
      <w:r>
        <w:rPr>
          <w:rFonts w:cs="Times New Roman"/>
        </w:rPr>
        <w:t>Voor wat betreft 2019 en verder zal het Bestuur nadere subsidie criteria formuleren.</w:t>
      </w:r>
    </w:p>
    <w:p w14:paraId="20C8923C" w14:textId="77777777" w:rsidR="002D57E2" w:rsidRDefault="002D57E2">
      <w:pPr>
        <w:rPr>
          <w:rFonts w:cs="Times New Roman"/>
        </w:rPr>
      </w:pPr>
    </w:p>
    <w:p w14:paraId="2DB69EEF" w14:textId="499EC6D0" w:rsidR="00AA02DF" w:rsidRDefault="0064568B">
      <w:pPr>
        <w:rPr>
          <w:rFonts w:cs="Times New Roman"/>
        </w:rPr>
      </w:pPr>
      <w:r>
        <w:rPr>
          <w:rFonts w:cs="Times New Roman"/>
        </w:rPr>
        <w:t xml:space="preserve">Bij de vaststelling van een </w:t>
      </w:r>
      <w:r w:rsidR="00FB5BE8">
        <w:rPr>
          <w:rFonts w:cs="Times New Roman"/>
        </w:rPr>
        <w:t>subsidiebedrag</w:t>
      </w:r>
      <w:r>
        <w:rPr>
          <w:rFonts w:cs="Times New Roman"/>
        </w:rPr>
        <w:t xml:space="preserve"> zal in ieder geval de interne toets zoals vervat in het </w:t>
      </w:r>
      <w:r w:rsidR="00FB5BE8">
        <w:rPr>
          <w:rFonts w:cs="Times New Roman"/>
        </w:rPr>
        <w:t xml:space="preserve">in 2016 vastgestelde </w:t>
      </w:r>
      <w:r>
        <w:rPr>
          <w:rFonts w:cs="Times New Roman"/>
        </w:rPr>
        <w:t xml:space="preserve">document “Uitwerking </w:t>
      </w:r>
      <w:r w:rsidR="00FB5BE8">
        <w:rPr>
          <w:rFonts w:cs="Times New Roman"/>
        </w:rPr>
        <w:t>D</w:t>
      </w:r>
      <w:r>
        <w:rPr>
          <w:rFonts w:cs="Times New Roman"/>
        </w:rPr>
        <w:t xml:space="preserve">oelstelling en </w:t>
      </w:r>
      <w:r w:rsidR="00EA4D64">
        <w:rPr>
          <w:rFonts w:cs="Times New Roman"/>
        </w:rPr>
        <w:t>Richtlij</w:t>
      </w:r>
      <w:r w:rsidR="00FB5BE8">
        <w:rPr>
          <w:rFonts w:cs="Times New Roman"/>
        </w:rPr>
        <w:t xml:space="preserve">n </w:t>
      </w:r>
      <w:r>
        <w:rPr>
          <w:rFonts w:cs="Times New Roman"/>
        </w:rPr>
        <w:t xml:space="preserve">ANBI” leidend zijn. </w:t>
      </w:r>
    </w:p>
    <w:p w14:paraId="497AA2FB" w14:textId="77777777" w:rsidR="000F0CFD" w:rsidRPr="00EA4D64" w:rsidRDefault="000F0CFD">
      <w:pPr>
        <w:rPr>
          <w:rFonts w:cs="Times New Roman"/>
        </w:rPr>
      </w:pPr>
    </w:p>
    <w:p w14:paraId="58BE63F8" w14:textId="0CAD3AFF" w:rsidR="0064568B" w:rsidRDefault="0064568B">
      <w:pPr>
        <w:rPr>
          <w:rFonts w:cs="Times New Roman"/>
        </w:rPr>
      </w:pPr>
      <w:r>
        <w:rPr>
          <w:rFonts w:cs="Times New Roman"/>
        </w:rPr>
        <w:t xml:space="preserve">Indien en zodra de status van de Stichting is veranderd in een ANBI vermogensfonds zal deze toets </w:t>
      </w:r>
      <w:r w:rsidR="00FB5BE8">
        <w:rPr>
          <w:rFonts w:cs="Times New Roman"/>
        </w:rPr>
        <w:t xml:space="preserve">mogelijk </w:t>
      </w:r>
      <w:r>
        <w:rPr>
          <w:rFonts w:cs="Times New Roman"/>
        </w:rPr>
        <w:t>worden vervangen door een bij een ANBI vermogensfonds behorende toetsing.</w:t>
      </w:r>
    </w:p>
    <w:p w14:paraId="1B0E0726" w14:textId="77777777" w:rsidR="0064568B" w:rsidRDefault="0064568B">
      <w:pPr>
        <w:rPr>
          <w:rFonts w:cs="Times New Roman"/>
        </w:rPr>
      </w:pPr>
    </w:p>
    <w:p w14:paraId="0434FF6B" w14:textId="77777777" w:rsidR="0064568B" w:rsidRDefault="0064568B">
      <w:pPr>
        <w:rPr>
          <w:rFonts w:cs="Times New Roman"/>
        </w:rPr>
      </w:pPr>
      <w:r>
        <w:rPr>
          <w:rFonts w:cs="Times New Roman"/>
        </w:rPr>
        <w:t>Bij een voortdurende lage rentestand en een neergaande markt dient de Vereniging wel rekening te houden dat in enig jaar of reeks van jaren de vermogenspositie van de Stichting onvoldoende is om de in het verleden toegekende subsidie niveaus te evenaren.</w:t>
      </w:r>
    </w:p>
    <w:p w14:paraId="003771B5" w14:textId="77777777" w:rsidR="0064568B" w:rsidRDefault="0064568B">
      <w:pPr>
        <w:rPr>
          <w:rFonts w:cs="Times New Roman"/>
        </w:rPr>
      </w:pPr>
    </w:p>
    <w:p w14:paraId="608B3101" w14:textId="77777777" w:rsidR="00561E9A" w:rsidRDefault="00561E9A">
      <w:pPr>
        <w:widowControl/>
        <w:suppressAutoHyphens w:val="0"/>
        <w:rPr>
          <w:rFonts w:cs="Times New Roman"/>
          <w:b/>
        </w:rPr>
      </w:pPr>
      <w:r>
        <w:rPr>
          <w:rFonts w:cs="Times New Roman"/>
          <w:b/>
        </w:rPr>
        <w:br w:type="page"/>
      </w:r>
    </w:p>
    <w:p w14:paraId="56E3E40E" w14:textId="77777777" w:rsidR="00561E9A" w:rsidRDefault="00561E9A">
      <w:pPr>
        <w:rPr>
          <w:rFonts w:cs="Times New Roman"/>
          <w:b/>
        </w:rPr>
      </w:pPr>
    </w:p>
    <w:p w14:paraId="7FB0CE1D" w14:textId="77777777" w:rsidR="00561E9A" w:rsidRDefault="00561E9A">
      <w:pPr>
        <w:rPr>
          <w:rFonts w:cs="Times New Roman"/>
          <w:b/>
        </w:rPr>
      </w:pPr>
    </w:p>
    <w:p w14:paraId="3CE0375B" w14:textId="77777777" w:rsidR="00561E9A" w:rsidRDefault="00561E9A">
      <w:pPr>
        <w:rPr>
          <w:rFonts w:cs="Times New Roman"/>
          <w:b/>
        </w:rPr>
      </w:pPr>
    </w:p>
    <w:p w14:paraId="251FF23E" w14:textId="77777777" w:rsidR="00C61B16" w:rsidRDefault="00C61B16">
      <w:pPr>
        <w:rPr>
          <w:rFonts w:cs="Times New Roman"/>
          <w:b/>
        </w:rPr>
      </w:pPr>
    </w:p>
    <w:p w14:paraId="52BD2DE6" w14:textId="2AE64FAC" w:rsidR="00ED4FC3" w:rsidRPr="007641C4" w:rsidRDefault="00776F54" w:rsidP="0051594F">
      <w:pPr>
        <w:spacing w:after="120"/>
        <w:rPr>
          <w:rFonts w:cs="Times New Roman"/>
          <w:b/>
        </w:rPr>
      </w:pPr>
      <w:r w:rsidRPr="004D76A0">
        <w:rPr>
          <w:rFonts w:cs="Times New Roman"/>
          <w:b/>
        </w:rPr>
        <w:t>JAARREKENING</w:t>
      </w:r>
      <w:r w:rsidR="00E46278">
        <w:rPr>
          <w:rFonts w:cs="Times New Roman"/>
          <w:b/>
        </w:rPr>
        <w:t xml:space="preserve"> </w:t>
      </w:r>
      <w:r w:rsidR="00E46278" w:rsidRPr="007641C4">
        <w:rPr>
          <w:rFonts w:cs="Times New Roman"/>
          <w:b/>
        </w:rPr>
        <w:t>201</w:t>
      </w:r>
      <w:r w:rsidR="0064568B">
        <w:rPr>
          <w:rFonts w:cs="Times New Roman"/>
          <w:b/>
        </w:rPr>
        <w:t>8</w:t>
      </w:r>
    </w:p>
    <w:p w14:paraId="3E96ADC4" w14:textId="3264F987" w:rsidR="00776F54" w:rsidRPr="004D76A0" w:rsidRDefault="00D40B00" w:rsidP="00776F54">
      <w:pPr>
        <w:rPr>
          <w:rFonts w:cs="Times New Roman"/>
        </w:rPr>
      </w:pPr>
      <w:r w:rsidRPr="004D76A0">
        <w:rPr>
          <w:rFonts w:cs="Times New Roman"/>
        </w:rPr>
        <w:t xml:space="preserve">U </w:t>
      </w:r>
      <w:r w:rsidR="00ED4FC3" w:rsidRPr="004D76A0">
        <w:rPr>
          <w:rFonts w:cs="Times New Roman"/>
        </w:rPr>
        <w:t xml:space="preserve">vindt de </w:t>
      </w:r>
      <w:r w:rsidR="0055166B" w:rsidRPr="004D76A0">
        <w:rPr>
          <w:rFonts w:cs="Times New Roman"/>
        </w:rPr>
        <w:t>financiële</w:t>
      </w:r>
      <w:r w:rsidR="00ED4FC3" w:rsidRPr="004D76A0">
        <w:rPr>
          <w:rFonts w:cs="Times New Roman"/>
        </w:rPr>
        <w:t xml:space="preserve"> verantwoording over het jaar 201</w:t>
      </w:r>
      <w:r w:rsidR="00337726">
        <w:rPr>
          <w:rFonts w:cs="Times New Roman"/>
        </w:rPr>
        <w:t>8</w:t>
      </w:r>
      <w:r w:rsidRPr="004D76A0">
        <w:rPr>
          <w:rFonts w:cs="Times New Roman"/>
        </w:rPr>
        <w:t xml:space="preserve"> in de bijgaande jaarrekening</w:t>
      </w:r>
      <w:r w:rsidR="00ED4FC3" w:rsidRPr="004D76A0">
        <w:rPr>
          <w:rFonts w:cs="Times New Roman"/>
        </w:rPr>
        <w:t xml:space="preserve">. </w:t>
      </w:r>
    </w:p>
    <w:p w14:paraId="3595108B" w14:textId="77777777" w:rsidR="00776F54" w:rsidRDefault="00776F54" w:rsidP="00776F54">
      <w:pPr>
        <w:rPr>
          <w:rFonts w:cs="Times New Roman"/>
        </w:rPr>
      </w:pPr>
    </w:p>
    <w:p w14:paraId="32A88441" w14:textId="00CB4BDB" w:rsidR="00E60A05" w:rsidRPr="00EA4D64" w:rsidRDefault="00033A86" w:rsidP="00E60A05">
      <w:pPr>
        <w:rPr>
          <w:rFonts w:cs="Times New Roman"/>
        </w:rPr>
      </w:pPr>
      <w:r>
        <w:rPr>
          <w:rFonts w:cs="Times New Roman"/>
        </w:rPr>
        <w:t>Het financieel resultaat 201</w:t>
      </w:r>
      <w:r w:rsidR="0064568B">
        <w:rPr>
          <w:rFonts w:cs="Times New Roman"/>
        </w:rPr>
        <w:t>8</w:t>
      </w:r>
      <w:r w:rsidR="00E60A05" w:rsidRPr="00E60A05">
        <w:rPr>
          <w:rFonts w:cs="Times New Roman"/>
        </w:rPr>
        <w:t xml:space="preserve"> is als volgt </w:t>
      </w:r>
      <w:r w:rsidR="00E60A05" w:rsidRPr="007641C4">
        <w:rPr>
          <w:rFonts w:cs="Times New Roman"/>
        </w:rPr>
        <w:t>opgebouwd</w:t>
      </w:r>
      <w:r w:rsidR="0064568B">
        <w:rPr>
          <w:rFonts w:cs="Times New Roman"/>
        </w:rPr>
        <w:t xml:space="preserve"> </w:t>
      </w:r>
    </w:p>
    <w:p w14:paraId="05E690B3" w14:textId="77777777" w:rsidR="00E60A05" w:rsidRDefault="00E60A05" w:rsidP="00E60A05">
      <w:pPr>
        <w:rPr>
          <w:rFonts w:cs="Times New Roman"/>
        </w:rPr>
      </w:pPr>
      <w:r w:rsidRPr="00E60A05">
        <w:rPr>
          <w:rFonts w:cs="Times New Roman"/>
        </w:rPr>
        <w:t> </w:t>
      </w:r>
    </w:p>
    <w:p w14:paraId="657E1236" w14:textId="77777777" w:rsidR="00C61B16" w:rsidRPr="00E60A05" w:rsidRDefault="00C61B16" w:rsidP="00E60A05">
      <w:pPr>
        <w:rPr>
          <w:rFonts w:cs="Times New Roman"/>
        </w:rPr>
      </w:pPr>
    </w:p>
    <w:tbl>
      <w:tblPr>
        <w:tblW w:w="7780" w:type="dxa"/>
        <w:tblInd w:w="-8" w:type="dxa"/>
        <w:tblCellMar>
          <w:left w:w="0" w:type="dxa"/>
          <w:right w:w="0" w:type="dxa"/>
        </w:tblCellMar>
        <w:tblLook w:val="04A0" w:firstRow="1" w:lastRow="0" w:firstColumn="1" w:lastColumn="0" w:noHBand="0" w:noVBand="1"/>
      </w:tblPr>
      <w:tblGrid>
        <w:gridCol w:w="4460"/>
        <w:gridCol w:w="1660"/>
        <w:gridCol w:w="1660"/>
      </w:tblGrid>
      <w:tr w:rsidR="00E60A05" w:rsidRPr="00E60A05" w14:paraId="0C25981B" w14:textId="77777777" w:rsidTr="005F06CE">
        <w:trPr>
          <w:trHeight w:val="345"/>
        </w:trPr>
        <w:tc>
          <w:tcPr>
            <w:tcW w:w="4460" w:type="dxa"/>
            <w:noWrap/>
            <w:tcMar>
              <w:top w:w="0" w:type="dxa"/>
              <w:left w:w="70" w:type="dxa"/>
              <w:bottom w:w="0" w:type="dxa"/>
              <w:right w:w="70" w:type="dxa"/>
            </w:tcMar>
            <w:vAlign w:val="bottom"/>
            <w:hideMark/>
          </w:tcPr>
          <w:p w14:paraId="7949E9C2" w14:textId="77777777" w:rsidR="00E60A05" w:rsidRPr="00E60A05" w:rsidRDefault="00E60A05" w:rsidP="00E60A05">
            <w:pPr>
              <w:rPr>
                <w:rFonts w:cs="Times New Roman"/>
              </w:rPr>
            </w:pPr>
            <w:r w:rsidRPr="00E60A05">
              <w:rPr>
                <w:rFonts w:cs="Times New Roman"/>
                <w:b/>
                <w:bCs/>
              </w:rPr>
              <w:t>Omschrijving</w:t>
            </w:r>
          </w:p>
        </w:tc>
        <w:tc>
          <w:tcPr>
            <w:tcW w:w="1660" w:type="dxa"/>
            <w:noWrap/>
            <w:tcMar>
              <w:top w:w="0" w:type="dxa"/>
              <w:left w:w="70" w:type="dxa"/>
              <w:bottom w:w="0" w:type="dxa"/>
              <w:right w:w="70" w:type="dxa"/>
            </w:tcMar>
            <w:vAlign w:val="bottom"/>
            <w:hideMark/>
          </w:tcPr>
          <w:p w14:paraId="2399A34D" w14:textId="51591633" w:rsidR="00E60A05" w:rsidRPr="00C61B16" w:rsidRDefault="00337726" w:rsidP="00AD2E50">
            <w:pPr>
              <w:jc w:val="center"/>
              <w:rPr>
                <w:rFonts w:cs="Times New Roman"/>
              </w:rPr>
            </w:pPr>
            <w:r w:rsidRPr="00C61B16">
              <w:rPr>
                <w:rFonts w:cs="Times New Roman"/>
                <w:b/>
                <w:bCs/>
              </w:rPr>
              <w:t xml:space="preserve">              </w:t>
            </w:r>
            <w:r w:rsidR="00C61B16" w:rsidRPr="00C61B16">
              <w:rPr>
                <w:rFonts w:cs="Times New Roman"/>
                <w:b/>
                <w:bCs/>
              </w:rPr>
              <w:t xml:space="preserve">  </w:t>
            </w:r>
            <w:r w:rsidR="00AD2E50" w:rsidRPr="00C61B16">
              <w:rPr>
                <w:rFonts w:cs="Times New Roman"/>
                <w:b/>
                <w:bCs/>
              </w:rPr>
              <w:t>2018</w:t>
            </w:r>
          </w:p>
        </w:tc>
        <w:tc>
          <w:tcPr>
            <w:tcW w:w="1660" w:type="dxa"/>
            <w:noWrap/>
            <w:tcMar>
              <w:top w:w="0" w:type="dxa"/>
              <w:left w:w="70" w:type="dxa"/>
              <w:bottom w:w="0" w:type="dxa"/>
              <w:right w:w="70" w:type="dxa"/>
            </w:tcMar>
            <w:vAlign w:val="bottom"/>
            <w:hideMark/>
          </w:tcPr>
          <w:p w14:paraId="581A8322" w14:textId="61B58189" w:rsidR="00E60A05" w:rsidRPr="00E60A05" w:rsidRDefault="00C61B16" w:rsidP="00AD2E50">
            <w:pPr>
              <w:jc w:val="center"/>
              <w:rPr>
                <w:rFonts w:cs="Times New Roman"/>
              </w:rPr>
            </w:pPr>
            <w:r>
              <w:rPr>
                <w:rFonts w:cs="Times New Roman"/>
                <w:b/>
                <w:bCs/>
              </w:rPr>
              <w:t xml:space="preserve">               </w:t>
            </w:r>
            <w:r w:rsidR="00AD2E50">
              <w:rPr>
                <w:rFonts w:cs="Times New Roman"/>
                <w:b/>
                <w:bCs/>
              </w:rPr>
              <w:t>2017</w:t>
            </w:r>
          </w:p>
        </w:tc>
      </w:tr>
      <w:tr w:rsidR="0064568B" w:rsidRPr="00C61B16" w14:paraId="22D37122" w14:textId="77777777" w:rsidTr="005F06CE">
        <w:trPr>
          <w:trHeight w:val="345"/>
        </w:trPr>
        <w:tc>
          <w:tcPr>
            <w:tcW w:w="4460" w:type="dxa"/>
            <w:noWrap/>
            <w:tcMar>
              <w:top w:w="0" w:type="dxa"/>
              <w:left w:w="70" w:type="dxa"/>
              <w:bottom w:w="0" w:type="dxa"/>
              <w:right w:w="70" w:type="dxa"/>
            </w:tcMar>
            <w:vAlign w:val="bottom"/>
            <w:hideMark/>
          </w:tcPr>
          <w:p w14:paraId="1948F4BD" w14:textId="77777777" w:rsidR="0064568B" w:rsidRPr="00E60A05" w:rsidRDefault="0064568B" w:rsidP="0064568B">
            <w:pPr>
              <w:rPr>
                <w:rFonts w:cs="Times New Roman"/>
              </w:rPr>
            </w:pPr>
            <w:r>
              <w:rPr>
                <w:rFonts w:cs="Times New Roman"/>
              </w:rPr>
              <w:t>resultaat boekjaar (excl. k</w:t>
            </w:r>
            <w:r w:rsidRPr="00E60A05">
              <w:rPr>
                <w:rFonts w:cs="Times New Roman"/>
              </w:rPr>
              <w:t>oersresultaten)</w:t>
            </w:r>
            <w:r>
              <w:rPr>
                <w:rFonts w:cs="Times New Roman"/>
              </w:rPr>
              <w:t xml:space="preserve"> *)</w:t>
            </w:r>
          </w:p>
        </w:tc>
        <w:tc>
          <w:tcPr>
            <w:tcW w:w="1660" w:type="dxa"/>
            <w:noWrap/>
            <w:tcMar>
              <w:top w:w="0" w:type="dxa"/>
              <w:left w:w="70" w:type="dxa"/>
              <w:bottom w:w="0" w:type="dxa"/>
              <w:right w:w="70" w:type="dxa"/>
            </w:tcMar>
            <w:vAlign w:val="bottom"/>
            <w:hideMark/>
          </w:tcPr>
          <w:p w14:paraId="1EE1C197" w14:textId="557F6EF8" w:rsidR="0064568B" w:rsidRPr="00AA79CC" w:rsidRDefault="009B4102" w:rsidP="005F06CE">
            <w:pPr>
              <w:jc w:val="right"/>
              <w:rPr>
                <w:rFonts w:cs="Times New Roman"/>
                <w:color w:val="000000" w:themeColor="text1"/>
              </w:rPr>
            </w:pPr>
            <w:r>
              <w:rPr>
                <w:rFonts w:cs="Times New Roman"/>
                <w:color w:val="000000" w:themeColor="text1"/>
              </w:rPr>
              <w:t>6.548</w:t>
            </w:r>
          </w:p>
        </w:tc>
        <w:tc>
          <w:tcPr>
            <w:tcW w:w="1660" w:type="dxa"/>
            <w:noWrap/>
            <w:tcMar>
              <w:top w:w="0" w:type="dxa"/>
              <w:left w:w="70" w:type="dxa"/>
              <w:bottom w:w="0" w:type="dxa"/>
              <w:right w:w="70" w:type="dxa"/>
            </w:tcMar>
            <w:vAlign w:val="bottom"/>
            <w:hideMark/>
          </w:tcPr>
          <w:p w14:paraId="55CC89E8" w14:textId="77777777" w:rsidR="0064568B" w:rsidRPr="00AA79CC" w:rsidRDefault="0064568B" w:rsidP="005F06CE">
            <w:pPr>
              <w:jc w:val="right"/>
              <w:rPr>
                <w:rFonts w:cs="Times New Roman"/>
                <w:color w:val="000000" w:themeColor="text1"/>
              </w:rPr>
            </w:pPr>
            <w:r w:rsidRPr="00AA79CC">
              <w:rPr>
                <w:rFonts w:cs="Times New Roman"/>
                <w:color w:val="000000" w:themeColor="text1"/>
              </w:rPr>
              <w:t>-16.191</w:t>
            </w:r>
          </w:p>
        </w:tc>
      </w:tr>
      <w:tr w:rsidR="0064568B" w:rsidRPr="000F0CFD" w14:paraId="4EA70602" w14:textId="77777777" w:rsidTr="005F06CE">
        <w:trPr>
          <w:trHeight w:val="345"/>
        </w:trPr>
        <w:tc>
          <w:tcPr>
            <w:tcW w:w="4460" w:type="dxa"/>
            <w:noWrap/>
            <w:tcMar>
              <w:top w:w="0" w:type="dxa"/>
              <w:left w:w="70" w:type="dxa"/>
              <w:bottom w:w="0" w:type="dxa"/>
              <w:right w:w="70" w:type="dxa"/>
            </w:tcMar>
            <w:vAlign w:val="bottom"/>
            <w:hideMark/>
          </w:tcPr>
          <w:p w14:paraId="24A7F5C0" w14:textId="77777777" w:rsidR="0064568B" w:rsidRPr="000F0CFD" w:rsidRDefault="0064568B" w:rsidP="0064568B">
            <w:pPr>
              <w:rPr>
                <w:rFonts w:cs="Times New Roman"/>
              </w:rPr>
            </w:pPr>
            <w:r w:rsidRPr="000F0CFD">
              <w:rPr>
                <w:rFonts w:cs="Times New Roman"/>
              </w:rPr>
              <w:t>gerealiseerde koersresultaat</w:t>
            </w:r>
          </w:p>
        </w:tc>
        <w:tc>
          <w:tcPr>
            <w:tcW w:w="1660" w:type="dxa"/>
            <w:noWrap/>
            <w:tcMar>
              <w:top w:w="0" w:type="dxa"/>
              <w:left w:w="70" w:type="dxa"/>
              <w:bottom w:w="0" w:type="dxa"/>
              <w:right w:w="70" w:type="dxa"/>
            </w:tcMar>
            <w:vAlign w:val="bottom"/>
            <w:hideMark/>
          </w:tcPr>
          <w:p w14:paraId="5A8B9CC4" w14:textId="68C80E21" w:rsidR="0064568B" w:rsidRPr="000F0CFD" w:rsidRDefault="000F0CFD" w:rsidP="005F06CE">
            <w:pPr>
              <w:jc w:val="right"/>
              <w:rPr>
                <w:rFonts w:cs="Times New Roman"/>
                <w:color w:val="000000" w:themeColor="text1"/>
              </w:rPr>
            </w:pPr>
            <w:r w:rsidRPr="000F0CFD">
              <w:rPr>
                <w:rFonts w:cs="Times New Roman"/>
                <w:color w:val="000000" w:themeColor="text1"/>
              </w:rPr>
              <w:t>-</w:t>
            </w:r>
            <w:r w:rsidR="009B4102" w:rsidRPr="000F0CFD">
              <w:rPr>
                <w:rFonts w:cs="Times New Roman"/>
                <w:color w:val="000000" w:themeColor="text1"/>
              </w:rPr>
              <w:t>1.615</w:t>
            </w:r>
          </w:p>
        </w:tc>
        <w:tc>
          <w:tcPr>
            <w:tcW w:w="1660" w:type="dxa"/>
            <w:noWrap/>
            <w:tcMar>
              <w:top w:w="0" w:type="dxa"/>
              <w:left w:w="70" w:type="dxa"/>
              <w:bottom w:w="0" w:type="dxa"/>
              <w:right w:w="70" w:type="dxa"/>
            </w:tcMar>
            <w:vAlign w:val="bottom"/>
            <w:hideMark/>
          </w:tcPr>
          <w:p w14:paraId="3909F920" w14:textId="77777777" w:rsidR="0064568B" w:rsidRPr="000F0CFD" w:rsidRDefault="0064568B" w:rsidP="005F06CE">
            <w:pPr>
              <w:jc w:val="right"/>
              <w:rPr>
                <w:rFonts w:cs="Times New Roman"/>
                <w:color w:val="000000" w:themeColor="text1"/>
              </w:rPr>
            </w:pPr>
            <w:r w:rsidRPr="000F0CFD">
              <w:rPr>
                <w:rFonts w:cs="Times New Roman"/>
                <w:color w:val="000000" w:themeColor="text1"/>
              </w:rPr>
              <w:t>3.076</w:t>
            </w:r>
          </w:p>
        </w:tc>
      </w:tr>
      <w:tr w:rsidR="0064568B" w:rsidRPr="000F0CFD" w14:paraId="33411F31" w14:textId="77777777" w:rsidTr="005F06CE">
        <w:trPr>
          <w:trHeight w:val="345"/>
        </w:trPr>
        <w:tc>
          <w:tcPr>
            <w:tcW w:w="4460" w:type="dxa"/>
            <w:noWrap/>
            <w:tcMar>
              <w:top w:w="0" w:type="dxa"/>
              <w:left w:w="70" w:type="dxa"/>
              <w:bottom w:w="0" w:type="dxa"/>
              <w:right w:w="70" w:type="dxa"/>
            </w:tcMar>
            <w:vAlign w:val="bottom"/>
            <w:hideMark/>
          </w:tcPr>
          <w:p w14:paraId="789E5C35" w14:textId="77777777" w:rsidR="0064568B" w:rsidRPr="000F0CFD" w:rsidRDefault="0064568B" w:rsidP="0064568B">
            <w:pPr>
              <w:rPr>
                <w:rFonts w:cs="Times New Roman"/>
              </w:rPr>
            </w:pPr>
            <w:r w:rsidRPr="000F0CFD">
              <w:rPr>
                <w:rFonts w:cs="Times New Roman"/>
              </w:rPr>
              <w:t>ongerealiseerd koersresultaat</w:t>
            </w:r>
          </w:p>
        </w:tc>
        <w:tc>
          <w:tcPr>
            <w:tcW w:w="1660" w:type="dxa"/>
            <w:noWrap/>
            <w:tcMar>
              <w:top w:w="0" w:type="dxa"/>
              <w:left w:w="70" w:type="dxa"/>
              <w:bottom w:w="0" w:type="dxa"/>
              <w:right w:w="70" w:type="dxa"/>
            </w:tcMar>
            <w:vAlign w:val="bottom"/>
            <w:hideMark/>
          </w:tcPr>
          <w:p w14:paraId="6E444327" w14:textId="13E35C76" w:rsidR="0064568B" w:rsidRPr="000F0CFD" w:rsidRDefault="009B4102" w:rsidP="005F06CE">
            <w:pPr>
              <w:jc w:val="right"/>
              <w:rPr>
                <w:rFonts w:cs="Times New Roman"/>
                <w:color w:val="000000" w:themeColor="text1"/>
              </w:rPr>
            </w:pPr>
            <w:r w:rsidRPr="000F0CFD">
              <w:rPr>
                <w:rFonts w:cs="Times New Roman"/>
                <w:color w:val="000000" w:themeColor="text1"/>
              </w:rPr>
              <w:t>-131.626</w:t>
            </w:r>
          </w:p>
        </w:tc>
        <w:tc>
          <w:tcPr>
            <w:tcW w:w="1660" w:type="dxa"/>
            <w:noWrap/>
            <w:tcMar>
              <w:top w:w="0" w:type="dxa"/>
              <w:left w:w="70" w:type="dxa"/>
              <w:bottom w:w="0" w:type="dxa"/>
              <w:right w:w="70" w:type="dxa"/>
            </w:tcMar>
            <w:vAlign w:val="bottom"/>
            <w:hideMark/>
          </w:tcPr>
          <w:p w14:paraId="4BD13092" w14:textId="77777777" w:rsidR="0064568B" w:rsidRPr="000F0CFD" w:rsidRDefault="0064568B" w:rsidP="005F06CE">
            <w:pPr>
              <w:jc w:val="right"/>
              <w:rPr>
                <w:rFonts w:cs="Times New Roman"/>
                <w:color w:val="000000" w:themeColor="text1"/>
              </w:rPr>
            </w:pPr>
            <w:r w:rsidRPr="000F0CFD">
              <w:rPr>
                <w:rFonts w:cs="Times New Roman"/>
                <w:color w:val="000000" w:themeColor="text1"/>
              </w:rPr>
              <w:t>14.704</w:t>
            </w:r>
          </w:p>
        </w:tc>
      </w:tr>
      <w:tr w:rsidR="0064568B" w:rsidRPr="00E60A05" w14:paraId="0B6599D4" w14:textId="77777777" w:rsidTr="005F06CE">
        <w:trPr>
          <w:trHeight w:val="345"/>
        </w:trPr>
        <w:tc>
          <w:tcPr>
            <w:tcW w:w="4460" w:type="dxa"/>
            <w:noWrap/>
            <w:tcMar>
              <w:top w:w="0" w:type="dxa"/>
              <w:left w:w="70" w:type="dxa"/>
              <w:bottom w:w="0" w:type="dxa"/>
              <w:right w:w="70" w:type="dxa"/>
            </w:tcMar>
            <w:vAlign w:val="bottom"/>
            <w:hideMark/>
          </w:tcPr>
          <w:p w14:paraId="64565F95" w14:textId="77777777" w:rsidR="0064568B" w:rsidRPr="000F0CFD" w:rsidRDefault="0064568B" w:rsidP="0064568B">
            <w:pPr>
              <w:rPr>
                <w:rFonts w:cs="Times New Roman"/>
              </w:rPr>
            </w:pPr>
            <w:r w:rsidRPr="000F0CFD">
              <w:rPr>
                <w:rFonts w:cs="Times New Roman"/>
              </w:rPr>
              <w:t>Totaal</w:t>
            </w:r>
          </w:p>
        </w:tc>
        <w:tc>
          <w:tcPr>
            <w:tcW w:w="1660" w:type="dxa"/>
            <w:noWrap/>
            <w:tcMar>
              <w:top w:w="0" w:type="dxa"/>
              <w:left w:w="70" w:type="dxa"/>
              <w:bottom w:w="0" w:type="dxa"/>
              <w:right w:w="70" w:type="dxa"/>
            </w:tcMar>
            <w:vAlign w:val="bottom"/>
            <w:hideMark/>
          </w:tcPr>
          <w:p w14:paraId="609DCD97" w14:textId="000A0E53" w:rsidR="0064568B" w:rsidRPr="000F0CFD" w:rsidRDefault="000F0CFD" w:rsidP="005F06CE">
            <w:pPr>
              <w:jc w:val="right"/>
              <w:rPr>
                <w:rFonts w:cs="Times New Roman"/>
                <w:b/>
                <w:color w:val="000000" w:themeColor="text1"/>
              </w:rPr>
            </w:pPr>
            <w:r w:rsidRPr="000F0CFD">
              <w:rPr>
                <w:rFonts w:cs="Times New Roman"/>
                <w:b/>
                <w:color w:val="000000" w:themeColor="text1"/>
              </w:rPr>
              <w:t>-</w:t>
            </w:r>
            <w:r w:rsidR="009B4102" w:rsidRPr="000F0CFD">
              <w:rPr>
                <w:rFonts w:cs="Times New Roman"/>
                <w:b/>
                <w:color w:val="000000" w:themeColor="text1"/>
              </w:rPr>
              <w:t>126.693</w:t>
            </w:r>
          </w:p>
        </w:tc>
        <w:tc>
          <w:tcPr>
            <w:tcW w:w="1660" w:type="dxa"/>
            <w:noWrap/>
            <w:tcMar>
              <w:top w:w="0" w:type="dxa"/>
              <w:left w:w="70" w:type="dxa"/>
              <w:bottom w:w="0" w:type="dxa"/>
              <w:right w:w="70" w:type="dxa"/>
            </w:tcMar>
            <w:vAlign w:val="bottom"/>
            <w:hideMark/>
          </w:tcPr>
          <w:p w14:paraId="20E4FA5E" w14:textId="77777777" w:rsidR="0064568B" w:rsidRPr="00AA79CC" w:rsidRDefault="0064568B" w:rsidP="005F06CE">
            <w:pPr>
              <w:jc w:val="right"/>
              <w:rPr>
                <w:rFonts w:cs="Times New Roman"/>
                <w:b/>
                <w:color w:val="000000" w:themeColor="text1"/>
              </w:rPr>
            </w:pPr>
            <w:r w:rsidRPr="000F0CFD">
              <w:rPr>
                <w:rFonts w:cs="Times New Roman"/>
                <w:b/>
                <w:color w:val="000000" w:themeColor="text1"/>
              </w:rPr>
              <w:t>1.589</w:t>
            </w:r>
          </w:p>
        </w:tc>
      </w:tr>
      <w:tr w:rsidR="0064568B" w:rsidRPr="00E60A05" w14:paraId="74D18B77" w14:textId="77777777" w:rsidTr="005F06CE">
        <w:trPr>
          <w:trHeight w:val="345"/>
        </w:trPr>
        <w:tc>
          <w:tcPr>
            <w:tcW w:w="4460" w:type="dxa"/>
            <w:noWrap/>
            <w:tcMar>
              <w:top w:w="0" w:type="dxa"/>
              <w:left w:w="70" w:type="dxa"/>
              <w:bottom w:w="0" w:type="dxa"/>
              <w:right w:w="70" w:type="dxa"/>
            </w:tcMar>
            <w:vAlign w:val="bottom"/>
            <w:hideMark/>
          </w:tcPr>
          <w:p w14:paraId="53CB1DE6" w14:textId="77777777" w:rsidR="0064568B" w:rsidRPr="00E60A05" w:rsidRDefault="0064568B" w:rsidP="0064568B">
            <w:pPr>
              <w:rPr>
                <w:rFonts w:cs="Times New Roman"/>
              </w:rPr>
            </w:pPr>
            <w:r w:rsidRPr="00E60A05">
              <w:rPr>
                <w:rFonts w:cs="Times New Roman"/>
              </w:rPr>
              <w:t> </w:t>
            </w:r>
          </w:p>
        </w:tc>
        <w:tc>
          <w:tcPr>
            <w:tcW w:w="1660" w:type="dxa"/>
            <w:noWrap/>
            <w:tcMar>
              <w:top w:w="0" w:type="dxa"/>
              <w:left w:w="70" w:type="dxa"/>
              <w:bottom w:w="0" w:type="dxa"/>
              <w:right w:w="70" w:type="dxa"/>
            </w:tcMar>
            <w:vAlign w:val="bottom"/>
            <w:hideMark/>
          </w:tcPr>
          <w:p w14:paraId="3246F020" w14:textId="77777777" w:rsidR="0064568B" w:rsidRPr="00AA79CC" w:rsidRDefault="0064568B" w:rsidP="005F06CE">
            <w:pPr>
              <w:jc w:val="right"/>
              <w:rPr>
                <w:rFonts w:cs="Times New Roman"/>
                <w:color w:val="000000" w:themeColor="text1"/>
              </w:rPr>
            </w:pPr>
            <w:r w:rsidRPr="00AA79CC">
              <w:rPr>
                <w:rFonts w:cs="Times New Roman"/>
                <w:color w:val="000000" w:themeColor="text1"/>
              </w:rPr>
              <w:t> </w:t>
            </w:r>
          </w:p>
        </w:tc>
        <w:tc>
          <w:tcPr>
            <w:tcW w:w="1660" w:type="dxa"/>
            <w:noWrap/>
            <w:tcMar>
              <w:top w:w="0" w:type="dxa"/>
              <w:left w:w="70" w:type="dxa"/>
              <w:bottom w:w="0" w:type="dxa"/>
              <w:right w:w="70" w:type="dxa"/>
            </w:tcMar>
            <w:vAlign w:val="bottom"/>
            <w:hideMark/>
          </w:tcPr>
          <w:p w14:paraId="6676C0DB" w14:textId="77777777" w:rsidR="0064568B" w:rsidRPr="00AA79CC" w:rsidRDefault="0064568B" w:rsidP="005F06CE">
            <w:pPr>
              <w:jc w:val="right"/>
              <w:rPr>
                <w:rFonts w:cs="Times New Roman"/>
                <w:color w:val="000000" w:themeColor="text1"/>
              </w:rPr>
            </w:pPr>
            <w:r w:rsidRPr="00AA79CC">
              <w:rPr>
                <w:rFonts w:cs="Times New Roman"/>
                <w:color w:val="000000" w:themeColor="text1"/>
              </w:rPr>
              <w:t> </w:t>
            </w:r>
          </w:p>
        </w:tc>
      </w:tr>
      <w:tr w:rsidR="0064568B" w:rsidRPr="00E60A05" w14:paraId="62B7ECAE" w14:textId="77777777" w:rsidTr="005F06CE">
        <w:trPr>
          <w:trHeight w:val="345"/>
        </w:trPr>
        <w:tc>
          <w:tcPr>
            <w:tcW w:w="4460" w:type="dxa"/>
            <w:noWrap/>
            <w:tcMar>
              <w:top w:w="0" w:type="dxa"/>
              <w:left w:w="70" w:type="dxa"/>
              <w:bottom w:w="0" w:type="dxa"/>
              <w:right w:w="70" w:type="dxa"/>
            </w:tcMar>
            <w:vAlign w:val="bottom"/>
            <w:hideMark/>
          </w:tcPr>
          <w:p w14:paraId="25E04261" w14:textId="77777777" w:rsidR="0064568B" w:rsidRPr="00E60A05" w:rsidRDefault="0064568B" w:rsidP="0064568B">
            <w:pPr>
              <w:rPr>
                <w:rFonts w:cs="Times New Roman"/>
              </w:rPr>
            </w:pPr>
            <w:r w:rsidRPr="00E60A05">
              <w:rPr>
                <w:rFonts w:cs="Times New Roman"/>
              </w:rPr>
              <w:t>Vermogenspositie begin van het jaar</w:t>
            </w:r>
          </w:p>
        </w:tc>
        <w:tc>
          <w:tcPr>
            <w:tcW w:w="1660" w:type="dxa"/>
            <w:noWrap/>
            <w:tcMar>
              <w:top w:w="0" w:type="dxa"/>
              <w:left w:w="70" w:type="dxa"/>
              <w:bottom w:w="0" w:type="dxa"/>
              <w:right w:w="70" w:type="dxa"/>
            </w:tcMar>
            <w:vAlign w:val="bottom"/>
            <w:hideMark/>
          </w:tcPr>
          <w:p w14:paraId="275F3751" w14:textId="1502D9B2" w:rsidR="0064568B" w:rsidRPr="00AA79CC" w:rsidRDefault="009B4102" w:rsidP="005F06CE">
            <w:pPr>
              <w:jc w:val="right"/>
              <w:rPr>
                <w:rFonts w:cs="Times New Roman"/>
                <w:color w:val="000000" w:themeColor="text1"/>
              </w:rPr>
            </w:pPr>
            <w:r>
              <w:rPr>
                <w:rFonts w:cs="Times New Roman"/>
                <w:color w:val="000000" w:themeColor="text1"/>
              </w:rPr>
              <w:t>2.395.122</w:t>
            </w:r>
          </w:p>
        </w:tc>
        <w:tc>
          <w:tcPr>
            <w:tcW w:w="1660" w:type="dxa"/>
            <w:noWrap/>
            <w:tcMar>
              <w:top w:w="0" w:type="dxa"/>
              <w:left w:w="70" w:type="dxa"/>
              <w:bottom w:w="0" w:type="dxa"/>
              <w:right w:w="70" w:type="dxa"/>
            </w:tcMar>
            <w:vAlign w:val="bottom"/>
            <w:hideMark/>
          </w:tcPr>
          <w:p w14:paraId="0AD9DB1F" w14:textId="77777777" w:rsidR="0064568B" w:rsidRPr="00AA79CC" w:rsidRDefault="0064568B" w:rsidP="005F06CE">
            <w:pPr>
              <w:jc w:val="right"/>
              <w:rPr>
                <w:rFonts w:cs="Times New Roman"/>
                <w:color w:val="000000" w:themeColor="text1"/>
              </w:rPr>
            </w:pPr>
            <w:r w:rsidRPr="00AA79CC">
              <w:rPr>
                <w:rFonts w:cs="Times New Roman"/>
                <w:color w:val="000000" w:themeColor="text1"/>
              </w:rPr>
              <w:t>2.393.533</w:t>
            </w:r>
          </w:p>
        </w:tc>
      </w:tr>
      <w:tr w:rsidR="0064568B" w:rsidRPr="00E60A05" w14:paraId="7A4D1159" w14:textId="77777777" w:rsidTr="005F06CE">
        <w:trPr>
          <w:trHeight w:val="383"/>
        </w:trPr>
        <w:tc>
          <w:tcPr>
            <w:tcW w:w="4460" w:type="dxa"/>
            <w:noWrap/>
            <w:tcMar>
              <w:top w:w="0" w:type="dxa"/>
              <w:left w:w="70" w:type="dxa"/>
              <w:bottom w:w="0" w:type="dxa"/>
              <w:right w:w="70" w:type="dxa"/>
            </w:tcMar>
            <w:vAlign w:val="bottom"/>
            <w:hideMark/>
          </w:tcPr>
          <w:p w14:paraId="44FFC6CC" w14:textId="77777777" w:rsidR="0064568B" w:rsidRPr="000F0CFD" w:rsidRDefault="0064568B" w:rsidP="0064568B">
            <w:pPr>
              <w:rPr>
                <w:rFonts w:cs="Times New Roman"/>
              </w:rPr>
            </w:pPr>
            <w:r w:rsidRPr="000F0CFD">
              <w:rPr>
                <w:rFonts w:cs="Times New Roman"/>
              </w:rPr>
              <w:t>Mutaties (zie hierboven)</w:t>
            </w:r>
          </w:p>
        </w:tc>
        <w:tc>
          <w:tcPr>
            <w:tcW w:w="1660" w:type="dxa"/>
            <w:noWrap/>
            <w:tcMar>
              <w:top w:w="0" w:type="dxa"/>
              <w:left w:w="70" w:type="dxa"/>
              <w:bottom w:w="0" w:type="dxa"/>
              <w:right w:w="70" w:type="dxa"/>
            </w:tcMar>
            <w:vAlign w:val="bottom"/>
            <w:hideMark/>
          </w:tcPr>
          <w:p w14:paraId="237A560E" w14:textId="166E5340" w:rsidR="0064568B" w:rsidRPr="000F0CFD" w:rsidRDefault="000F0CFD" w:rsidP="005F06CE">
            <w:pPr>
              <w:jc w:val="right"/>
              <w:rPr>
                <w:rFonts w:cs="Times New Roman"/>
                <w:color w:val="000000" w:themeColor="text1"/>
              </w:rPr>
            </w:pPr>
            <w:r w:rsidRPr="000F0CFD">
              <w:rPr>
                <w:rFonts w:cs="Times New Roman"/>
                <w:color w:val="000000" w:themeColor="text1"/>
              </w:rPr>
              <w:t>-</w:t>
            </w:r>
            <w:r w:rsidR="009B4102" w:rsidRPr="000F0CFD">
              <w:rPr>
                <w:rFonts w:cs="Times New Roman"/>
                <w:color w:val="000000" w:themeColor="text1"/>
              </w:rPr>
              <w:t>126.693</w:t>
            </w:r>
          </w:p>
        </w:tc>
        <w:tc>
          <w:tcPr>
            <w:tcW w:w="1660" w:type="dxa"/>
            <w:noWrap/>
            <w:tcMar>
              <w:top w:w="0" w:type="dxa"/>
              <w:left w:w="70" w:type="dxa"/>
              <w:bottom w:w="0" w:type="dxa"/>
              <w:right w:w="70" w:type="dxa"/>
            </w:tcMar>
            <w:vAlign w:val="bottom"/>
            <w:hideMark/>
          </w:tcPr>
          <w:p w14:paraId="274417AD" w14:textId="77777777" w:rsidR="0064568B" w:rsidRPr="00AA79CC" w:rsidRDefault="0064568B" w:rsidP="005F06CE">
            <w:pPr>
              <w:jc w:val="right"/>
              <w:rPr>
                <w:rFonts w:cs="Times New Roman"/>
                <w:color w:val="000000" w:themeColor="text1"/>
              </w:rPr>
            </w:pPr>
            <w:r w:rsidRPr="000F0CFD">
              <w:rPr>
                <w:rFonts w:cs="Times New Roman"/>
                <w:color w:val="000000" w:themeColor="text1"/>
              </w:rPr>
              <w:t>1.589</w:t>
            </w:r>
          </w:p>
        </w:tc>
      </w:tr>
      <w:tr w:rsidR="0064568B" w:rsidRPr="00E60A05" w14:paraId="6AE618E3" w14:textId="77777777" w:rsidTr="005F06CE">
        <w:trPr>
          <w:trHeight w:val="345"/>
        </w:trPr>
        <w:tc>
          <w:tcPr>
            <w:tcW w:w="4460" w:type="dxa"/>
            <w:noWrap/>
            <w:tcMar>
              <w:top w:w="0" w:type="dxa"/>
              <w:left w:w="70" w:type="dxa"/>
              <w:bottom w:w="0" w:type="dxa"/>
              <w:right w:w="70" w:type="dxa"/>
            </w:tcMar>
            <w:vAlign w:val="bottom"/>
            <w:hideMark/>
          </w:tcPr>
          <w:p w14:paraId="799F8ACD" w14:textId="77777777" w:rsidR="0064568B" w:rsidRPr="00E60A05" w:rsidRDefault="0064568B" w:rsidP="0064568B">
            <w:pPr>
              <w:rPr>
                <w:rFonts w:cs="Times New Roman"/>
              </w:rPr>
            </w:pPr>
            <w:r w:rsidRPr="00E60A05">
              <w:rPr>
                <w:rFonts w:cs="Times New Roman"/>
              </w:rPr>
              <w:t>Vermogenspositie eind van het jaar</w:t>
            </w:r>
          </w:p>
        </w:tc>
        <w:tc>
          <w:tcPr>
            <w:tcW w:w="1660" w:type="dxa"/>
            <w:noWrap/>
            <w:tcMar>
              <w:top w:w="0" w:type="dxa"/>
              <w:left w:w="70" w:type="dxa"/>
              <w:bottom w:w="0" w:type="dxa"/>
              <w:right w:w="70" w:type="dxa"/>
            </w:tcMar>
            <w:vAlign w:val="bottom"/>
            <w:hideMark/>
          </w:tcPr>
          <w:p w14:paraId="789CC3E5" w14:textId="2879C564" w:rsidR="0064568B" w:rsidRPr="00AA79CC" w:rsidRDefault="009B4102" w:rsidP="005F06CE">
            <w:pPr>
              <w:jc w:val="right"/>
              <w:rPr>
                <w:rFonts w:cs="Times New Roman"/>
                <w:b/>
                <w:color w:val="000000" w:themeColor="text1"/>
              </w:rPr>
            </w:pPr>
            <w:r>
              <w:rPr>
                <w:rFonts w:cs="Times New Roman"/>
                <w:b/>
                <w:color w:val="000000" w:themeColor="text1"/>
              </w:rPr>
              <w:t>2.268.429</w:t>
            </w:r>
          </w:p>
        </w:tc>
        <w:tc>
          <w:tcPr>
            <w:tcW w:w="1660" w:type="dxa"/>
            <w:noWrap/>
            <w:tcMar>
              <w:top w:w="0" w:type="dxa"/>
              <w:left w:w="70" w:type="dxa"/>
              <w:bottom w:w="0" w:type="dxa"/>
              <w:right w:w="70" w:type="dxa"/>
            </w:tcMar>
            <w:vAlign w:val="bottom"/>
            <w:hideMark/>
          </w:tcPr>
          <w:p w14:paraId="311417E9" w14:textId="77777777" w:rsidR="0064568B" w:rsidRPr="00AA79CC" w:rsidRDefault="0064568B" w:rsidP="005F06CE">
            <w:pPr>
              <w:jc w:val="right"/>
              <w:rPr>
                <w:rFonts w:cs="Times New Roman"/>
                <w:b/>
                <w:color w:val="000000" w:themeColor="text1"/>
              </w:rPr>
            </w:pPr>
            <w:r w:rsidRPr="00AA79CC">
              <w:rPr>
                <w:rFonts w:cs="Times New Roman"/>
                <w:b/>
                <w:color w:val="000000" w:themeColor="text1"/>
              </w:rPr>
              <w:t>2.395.12</w:t>
            </w:r>
            <w:r>
              <w:rPr>
                <w:rFonts w:cs="Times New Roman"/>
                <w:b/>
                <w:color w:val="000000" w:themeColor="text1"/>
              </w:rPr>
              <w:t>2</w:t>
            </w:r>
          </w:p>
        </w:tc>
      </w:tr>
    </w:tbl>
    <w:p w14:paraId="1855B51A" w14:textId="6673EF03" w:rsidR="00E60A05" w:rsidRPr="00E60A05" w:rsidRDefault="00D034B7" w:rsidP="00C61B16">
      <w:pPr>
        <w:spacing w:before="120"/>
        <w:rPr>
          <w:rFonts w:cs="Times New Roman"/>
        </w:rPr>
      </w:pPr>
      <w:r>
        <w:rPr>
          <w:rFonts w:cs="Times New Roman"/>
        </w:rPr>
        <w:t xml:space="preserve">*) Resultaat boekjaar </w:t>
      </w:r>
      <w:r w:rsidR="00FF652F">
        <w:rPr>
          <w:rFonts w:cs="Times New Roman"/>
        </w:rPr>
        <w:t>201</w:t>
      </w:r>
      <w:r w:rsidR="0064568B">
        <w:rPr>
          <w:rFonts w:cs="Times New Roman"/>
        </w:rPr>
        <w:t>8</w:t>
      </w:r>
      <w:r w:rsidR="00FF652F">
        <w:rPr>
          <w:rFonts w:cs="Times New Roman"/>
        </w:rPr>
        <w:t xml:space="preserve"> </w:t>
      </w:r>
      <w:r>
        <w:rPr>
          <w:rFonts w:cs="Times New Roman"/>
        </w:rPr>
        <w:t>is na extra s</w:t>
      </w:r>
      <w:r w:rsidR="00413BD0">
        <w:rPr>
          <w:rFonts w:cs="Times New Roman"/>
        </w:rPr>
        <w:t>ubsidie aan de Vereniging van €</w:t>
      </w:r>
      <w:r w:rsidR="0051594F">
        <w:rPr>
          <w:rFonts w:cs="Times New Roman"/>
        </w:rPr>
        <w:t xml:space="preserve"> </w:t>
      </w:r>
      <w:r w:rsidR="0064568B">
        <w:rPr>
          <w:rFonts w:cs="Times New Roman"/>
        </w:rPr>
        <w:t>8</w:t>
      </w:r>
      <w:r>
        <w:rPr>
          <w:rFonts w:cs="Times New Roman"/>
        </w:rPr>
        <w:t>.000</w:t>
      </w:r>
    </w:p>
    <w:p w14:paraId="2B116B02" w14:textId="77777777" w:rsidR="005E295E" w:rsidRPr="004D76A0" w:rsidRDefault="005E295E" w:rsidP="00D40B00">
      <w:pPr>
        <w:rPr>
          <w:rFonts w:cs="Times New Roman"/>
        </w:rPr>
      </w:pPr>
    </w:p>
    <w:p w14:paraId="78644967" w14:textId="77777777" w:rsidR="00522918" w:rsidRDefault="001350DE">
      <w:pPr>
        <w:rPr>
          <w:rFonts w:cs="Times New Roman"/>
          <w:color w:val="000000" w:themeColor="text1"/>
        </w:rPr>
      </w:pPr>
      <w:r w:rsidRPr="00AA79CC">
        <w:rPr>
          <w:rFonts w:cs="Times New Roman"/>
          <w:color w:val="000000" w:themeColor="text1"/>
        </w:rPr>
        <w:t xml:space="preserve">Jaarlijks nadat de jaarrekening door het bestuur is vastgesteld toetst het bestuur de vermogensomvang aan een tweetal criteria, teneinde te beoordelen of doorlopend aan de ANBI criteria wordt voldaan aangaande de kosten en vermogensopbouw. Binnen de door het bestuur vastgestelde veiligheidsmarges kan op basis van deze vermogenstoets worden vastgesteld of er </w:t>
      </w:r>
    </w:p>
    <w:p w14:paraId="5642E6EB" w14:textId="3A60E170" w:rsidR="00CC16B7" w:rsidRDefault="001350DE">
      <w:pPr>
        <w:rPr>
          <w:rFonts w:cs="Times New Roman"/>
          <w:color w:val="000000" w:themeColor="text1"/>
        </w:rPr>
      </w:pPr>
      <w:r w:rsidRPr="00AA79CC">
        <w:rPr>
          <w:rFonts w:cs="Times New Roman"/>
          <w:color w:val="000000" w:themeColor="text1"/>
        </w:rPr>
        <w:t>ruimte is tot het doen van een aanvullende subsidie aan de Vereniging.</w:t>
      </w:r>
    </w:p>
    <w:p w14:paraId="57642DCF" w14:textId="77777777" w:rsidR="00594864" w:rsidRDefault="00594864">
      <w:pPr>
        <w:rPr>
          <w:rFonts w:cs="Times New Roman"/>
          <w:color w:val="000000" w:themeColor="text1"/>
        </w:rPr>
      </w:pPr>
    </w:p>
    <w:p w14:paraId="7FF11B27" w14:textId="1C0C0747" w:rsidR="00CC16B7" w:rsidRDefault="00413BD0" w:rsidP="00F458AC">
      <w:pPr>
        <w:rPr>
          <w:rFonts w:cs="Times New Roman"/>
          <w:color w:val="000000" w:themeColor="text1"/>
        </w:rPr>
      </w:pPr>
      <w:r w:rsidRPr="00C033D3">
        <w:rPr>
          <w:rFonts w:cs="Times New Roman"/>
          <w:color w:val="000000" w:themeColor="text1"/>
        </w:rPr>
        <w:t xml:space="preserve">De door het Bestuur benoemde deskundige ex artikel 9 lid 4 statuten, Van </w:t>
      </w:r>
      <w:r w:rsidR="00833145" w:rsidRPr="00C033D3">
        <w:rPr>
          <w:rFonts w:cs="Times New Roman"/>
          <w:color w:val="000000" w:themeColor="text1"/>
        </w:rPr>
        <w:t>Loon &amp; Partners, A</w:t>
      </w:r>
      <w:r w:rsidRPr="00C033D3">
        <w:rPr>
          <w:rFonts w:cs="Times New Roman"/>
          <w:color w:val="000000" w:themeColor="text1"/>
        </w:rPr>
        <w:t xml:space="preserve">ccountants </w:t>
      </w:r>
      <w:r w:rsidR="00833145" w:rsidRPr="00C033D3">
        <w:rPr>
          <w:rFonts w:cs="Times New Roman"/>
          <w:color w:val="000000" w:themeColor="text1"/>
        </w:rPr>
        <w:t xml:space="preserve">en Adviseurs </w:t>
      </w:r>
      <w:r w:rsidRPr="00C033D3">
        <w:rPr>
          <w:rFonts w:cs="Times New Roman"/>
          <w:color w:val="000000" w:themeColor="text1"/>
        </w:rPr>
        <w:t>te Berkel en Rode</w:t>
      </w:r>
      <w:r w:rsidR="00E47624" w:rsidRPr="00C033D3">
        <w:rPr>
          <w:rFonts w:cs="Times New Roman"/>
          <w:color w:val="000000" w:themeColor="text1"/>
        </w:rPr>
        <w:t>n</w:t>
      </w:r>
      <w:r w:rsidRPr="00C033D3">
        <w:rPr>
          <w:rFonts w:cs="Times New Roman"/>
          <w:color w:val="000000" w:themeColor="text1"/>
        </w:rPr>
        <w:t xml:space="preserve">rijs, heeft op verzoek van het Bestuur </w:t>
      </w:r>
      <w:r w:rsidR="009957AC" w:rsidRPr="00C033D3">
        <w:rPr>
          <w:rFonts w:cs="Times New Roman"/>
          <w:color w:val="000000" w:themeColor="text1"/>
        </w:rPr>
        <w:t xml:space="preserve">op basis van </w:t>
      </w:r>
      <w:r w:rsidRPr="00C033D3">
        <w:rPr>
          <w:rFonts w:cs="Times New Roman"/>
          <w:color w:val="000000" w:themeColor="text1"/>
        </w:rPr>
        <w:t>de administratie en transacties over 201</w:t>
      </w:r>
      <w:r w:rsidR="0064568B">
        <w:rPr>
          <w:rFonts w:cs="Times New Roman"/>
          <w:color w:val="000000" w:themeColor="text1"/>
        </w:rPr>
        <w:t>8</w:t>
      </w:r>
      <w:r w:rsidRPr="00C033D3">
        <w:rPr>
          <w:rFonts w:cs="Times New Roman"/>
          <w:color w:val="000000" w:themeColor="text1"/>
        </w:rPr>
        <w:t xml:space="preserve"> </w:t>
      </w:r>
      <w:r w:rsidR="009957AC" w:rsidRPr="00C033D3">
        <w:rPr>
          <w:rFonts w:cs="Times New Roman"/>
          <w:color w:val="000000" w:themeColor="text1"/>
        </w:rPr>
        <w:t xml:space="preserve">de jaarrekening </w:t>
      </w:r>
      <w:r w:rsidR="0064568B">
        <w:rPr>
          <w:rFonts w:cs="Times New Roman"/>
          <w:color w:val="000000" w:themeColor="text1"/>
        </w:rPr>
        <w:t>en administratie gecontroleerd en voorzien van een verklaring</w:t>
      </w:r>
      <w:r w:rsidR="00CF3721">
        <w:rPr>
          <w:rFonts w:cs="Times New Roman"/>
          <w:color w:val="000000" w:themeColor="text1"/>
        </w:rPr>
        <w:t xml:space="preserve"> dat de jaarrekening is opgesteld onder toepassing van de in Nederland </w:t>
      </w:r>
      <w:r w:rsidR="00EE4A7A">
        <w:rPr>
          <w:rFonts w:cs="Times New Roman"/>
          <w:color w:val="000000" w:themeColor="text1"/>
        </w:rPr>
        <w:t>algemeen aanvaarde grondslagen voor financiële verslaglegging.</w:t>
      </w:r>
    </w:p>
    <w:p w14:paraId="12141AA5" w14:textId="77777777" w:rsidR="00594864" w:rsidRDefault="00594864" w:rsidP="00F458AC">
      <w:pPr>
        <w:rPr>
          <w:rFonts w:cs="Times New Roman"/>
          <w:color w:val="000000" w:themeColor="text1"/>
        </w:rPr>
      </w:pPr>
    </w:p>
    <w:p w14:paraId="76760B2D" w14:textId="4CE39B03" w:rsidR="00594864" w:rsidRPr="00AA79CC" w:rsidRDefault="00594864" w:rsidP="00EA4D64">
      <w:pPr>
        <w:rPr>
          <w:rFonts w:cs="Times New Roman"/>
          <w:color w:val="000000" w:themeColor="text1"/>
        </w:rPr>
      </w:pPr>
      <w:r>
        <w:rPr>
          <w:rFonts w:cs="Times New Roman"/>
          <w:color w:val="000000" w:themeColor="text1"/>
        </w:rPr>
        <w:t xml:space="preserve">Op basis van de jaarrekening 2018 is vastgesteld dat er </w:t>
      </w:r>
      <w:r w:rsidR="00EA4D64">
        <w:rPr>
          <w:rFonts w:cs="Times New Roman"/>
          <w:color w:val="000000" w:themeColor="text1"/>
        </w:rPr>
        <w:t xml:space="preserve">in 2019 </w:t>
      </w:r>
      <w:r w:rsidR="00E85B62">
        <w:rPr>
          <w:rFonts w:cs="Times New Roman"/>
          <w:color w:val="000000" w:themeColor="text1"/>
        </w:rPr>
        <w:t xml:space="preserve">naast de </w:t>
      </w:r>
      <w:r w:rsidR="00E85B62">
        <w:rPr>
          <w:color w:val="000000" w:themeColor="text1"/>
          <w:kern w:val="2"/>
        </w:rPr>
        <w:t xml:space="preserve">"standaardsubsidie van €40.000" </w:t>
      </w:r>
      <w:r>
        <w:rPr>
          <w:rFonts w:cs="Times New Roman"/>
          <w:color w:val="000000" w:themeColor="text1"/>
        </w:rPr>
        <w:t>geen ruimte is voor een aanvullende subsidie.</w:t>
      </w:r>
    </w:p>
    <w:p w14:paraId="3DFF59B2" w14:textId="77777777" w:rsidR="00561E9A" w:rsidRDefault="00561E9A">
      <w:pPr>
        <w:widowControl/>
        <w:suppressAutoHyphens w:val="0"/>
        <w:rPr>
          <w:rFonts w:cs="Times New Roman"/>
          <w:b/>
        </w:rPr>
      </w:pPr>
      <w:r>
        <w:rPr>
          <w:rFonts w:cs="Times New Roman"/>
          <w:b/>
        </w:rPr>
        <w:br w:type="page"/>
      </w:r>
    </w:p>
    <w:p w14:paraId="0820D49D" w14:textId="77777777" w:rsidR="00561E9A" w:rsidRDefault="00561E9A">
      <w:pPr>
        <w:rPr>
          <w:rFonts w:cs="Times New Roman"/>
          <w:b/>
        </w:rPr>
      </w:pPr>
    </w:p>
    <w:p w14:paraId="6E894CE5" w14:textId="77777777" w:rsidR="00561E9A" w:rsidRDefault="00561E9A">
      <w:pPr>
        <w:rPr>
          <w:rFonts w:cs="Times New Roman"/>
          <w:b/>
        </w:rPr>
      </w:pPr>
    </w:p>
    <w:p w14:paraId="2457E06F" w14:textId="77777777" w:rsidR="00561E9A" w:rsidRDefault="00561E9A">
      <w:pPr>
        <w:rPr>
          <w:rFonts w:cs="Times New Roman"/>
          <w:b/>
        </w:rPr>
      </w:pPr>
    </w:p>
    <w:p w14:paraId="7E95F8B6" w14:textId="77777777" w:rsidR="002D191F" w:rsidRDefault="002D191F">
      <w:pPr>
        <w:rPr>
          <w:rFonts w:cs="Times New Roman"/>
          <w:b/>
        </w:rPr>
      </w:pPr>
    </w:p>
    <w:p w14:paraId="73AD6F22" w14:textId="28772A14" w:rsidR="00245393" w:rsidRPr="004D76A0" w:rsidRDefault="0096533A">
      <w:pPr>
        <w:rPr>
          <w:rFonts w:cs="Times New Roman"/>
          <w:b/>
        </w:rPr>
      </w:pPr>
      <w:r>
        <w:rPr>
          <w:rFonts w:cs="Times New Roman"/>
          <w:b/>
        </w:rPr>
        <w:t>ONTWIKKELINGEN IN 201</w:t>
      </w:r>
      <w:r w:rsidR="0062722A">
        <w:rPr>
          <w:rFonts w:cs="Times New Roman"/>
          <w:b/>
        </w:rPr>
        <w:t>9</w:t>
      </w:r>
    </w:p>
    <w:p w14:paraId="5F8D687B" w14:textId="7D2A355D" w:rsidR="00C11F20" w:rsidRDefault="00C11F20">
      <w:pPr>
        <w:rPr>
          <w:rFonts w:cs="Times New Roman"/>
        </w:rPr>
      </w:pPr>
      <w:r>
        <w:rPr>
          <w:rFonts w:cs="Times New Roman"/>
        </w:rPr>
        <w:t xml:space="preserve">Op initiatief van en in samenspraak met de Vereniging wordt thans gekeken naar de omzetting van de Stichting </w:t>
      </w:r>
      <w:r w:rsidR="00904A98">
        <w:rPr>
          <w:rFonts w:cs="Times New Roman"/>
        </w:rPr>
        <w:t xml:space="preserve">naar </w:t>
      </w:r>
      <w:r>
        <w:rPr>
          <w:rFonts w:cs="Times New Roman"/>
        </w:rPr>
        <w:t xml:space="preserve">een ANBI vermogensfonds. Het belangrijkste kenmerk is dat de Stichting een </w:t>
      </w:r>
      <w:r w:rsidR="00711D2E">
        <w:rPr>
          <w:rFonts w:cs="Times New Roman"/>
        </w:rPr>
        <w:t>batig saldo, na inflatiecorrectie van het doelvermogen en het compenseren van eerdere verliezen, geheel uitkeert aan de Vereniging.</w:t>
      </w:r>
    </w:p>
    <w:p w14:paraId="4EEE1DB6" w14:textId="77777777" w:rsidR="00711D2E" w:rsidRDefault="00711D2E">
      <w:pPr>
        <w:rPr>
          <w:rFonts w:cs="Times New Roman"/>
        </w:rPr>
      </w:pPr>
    </w:p>
    <w:p w14:paraId="1FF69F98" w14:textId="2B688581" w:rsidR="00711D2E" w:rsidRDefault="00711D2E" w:rsidP="00671F1F">
      <w:pPr>
        <w:rPr>
          <w:rFonts w:cs="Times New Roman"/>
        </w:rPr>
      </w:pPr>
      <w:r>
        <w:rPr>
          <w:rFonts w:cs="Times New Roman"/>
        </w:rPr>
        <w:t xml:space="preserve">De Vereniging heeft tevens aangegeven dat zij graag ziet dat de Stichting het vermogen </w:t>
      </w:r>
      <w:r w:rsidR="00671F1F">
        <w:rPr>
          <w:rFonts w:cs="Times New Roman"/>
        </w:rPr>
        <w:t xml:space="preserve">offensiever </w:t>
      </w:r>
      <w:r>
        <w:rPr>
          <w:rFonts w:cs="Times New Roman"/>
        </w:rPr>
        <w:t>belegt teneinde over de langere termijn een gemiddeld genomen hoger rendement te behalen.</w:t>
      </w:r>
    </w:p>
    <w:p w14:paraId="535540D7" w14:textId="77777777" w:rsidR="00711D2E" w:rsidRDefault="00711D2E">
      <w:pPr>
        <w:rPr>
          <w:rFonts w:cs="Times New Roman"/>
        </w:rPr>
      </w:pPr>
    </w:p>
    <w:p w14:paraId="08A561E8" w14:textId="77777777" w:rsidR="00711D2E" w:rsidRDefault="00711D2E">
      <w:pPr>
        <w:rPr>
          <w:rFonts w:cs="Times New Roman"/>
        </w:rPr>
      </w:pPr>
      <w:r>
        <w:rPr>
          <w:rFonts w:cs="Times New Roman"/>
        </w:rPr>
        <w:t>De Vereniging heeft in de afgelopen jaren een eigen continuïteitsreserve opgebouwd. Gelet op het verleden kan de Vereniging niet actief beleggen.</w:t>
      </w:r>
    </w:p>
    <w:p w14:paraId="4BA9C70A" w14:textId="77777777" w:rsidR="00711D2E" w:rsidRDefault="00711D2E">
      <w:pPr>
        <w:rPr>
          <w:rFonts w:cs="Times New Roman"/>
        </w:rPr>
      </w:pPr>
    </w:p>
    <w:p w14:paraId="4B45A898" w14:textId="517B9F77" w:rsidR="00711D2E" w:rsidRDefault="00711D2E">
      <w:pPr>
        <w:rPr>
          <w:rFonts w:cs="Times New Roman"/>
        </w:rPr>
      </w:pPr>
      <w:r>
        <w:rPr>
          <w:rFonts w:cs="Times New Roman"/>
        </w:rPr>
        <w:t>Eveneens gelet op het verleden is de Stichting gehouden het oorspronkelijke vermogen, gecorrigeerd voor inflatie, in stand te houden.</w:t>
      </w:r>
      <w:r w:rsidR="00184320">
        <w:rPr>
          <w:rFonts w:cs="Times New Roman"/>
        </w:rPr>
        <w:t xml:space="preserve"> </w:t>
      </w:r>
      <w:r>
        <w:rPr>
          <w:rFonts w:cs="Times New Roman"/>
        </w:rPr>
        <w:t>Dit laat evenwel onverlet dat de Stichti</w:t>
      </w:r>
      <w:r w:rsidR="00CA1220">
        <w:rPr>
          <w:rFonts w:cs="Times New Roman"/>
        </w:rPr>
        <w:t xml:space="preserve">ng offensiever kan beleggen, </w:t>
      </w:r>
      <w:r>
        <w:rPr>
          <w:rFonts w:cs="Times New Roman"/>
        </w:rPr>
        <w:t>het besluit daartoe is inmiddels genomen.</w:t>
      </w:r>
    </w:p>
    <w:p w14:paraId="4A61A084" w14:textId="77777777" w:rsidR="00711D2E" w:rsidRDefault="00711D2E">
      <w:pPr>
        <w:rPr>
          <w:rFonts w:cs="Times New Roman"/>
        </w:rPr>
      </w:pPr>
    </w:p>
    <w:p w14:paraId="1E57C4DE" w14:textId="6A5B8F9C" w:rsidR="00711D2E" w:rsidRDefault="00CA1220" w:rsidP="00671F1F">
      <w:pPr>
        <w:rPr>
          <w:rFonts w:cs="Times New Roman"/>
        </w:rPr>
      </w:pPr>
      <w:r>
        <w:rPr>
          <w:rFonts w:cs="Times New Roman"/>
        </w:rPr>
        <w:t>Ter uitwerking van de ombouw naar een ANBI vermogensfonds</w:t>
      </w:r>
      <w:r w:rsidR="00711D2E">
        <w:rPr>
          <w:rFonts w:cs="Times New Roman"/>
        </w:rPr>
        <w:t xml:space="preserve">, is in het laatste kwartaal 2018 en eerste kwartaal 2019 gewerkt aan </w:t>
      </w:r>
      <w:r w:rsidR="00711D2E" w:rsidRPr="00332113">
        <w:rPr>
          <w:rFonts w:cs="Times New Roman"/>
        </w:rPr>
        <w:t>een integrale</w:t>
      </w:r>
      <w:r w:rsidR="00711D2E">
        <w:rPr>
          <w:rFonts w:cs="Times New Roman"/>
        </w:rPr>
        <w:t xml:space="preserve"> herziening van de statuten en het beleggings</w:t>
      </w:r>
      <w:r w:rsidR="00671F1F">
        <w:rPr>
          <w:rFonts w:cs="Times New Roman"/>
        </w:rPr>
        <w:t>reglement</w:t>
      </w:r>
      <w:r w:rsidR="00711D2E">
        <w:rPr>
          <w:rFonts w:cs="Times New Roman"/>
        </w:rPr>
        <w:t>. Beide documenten zijn inmiddels aan de Vereniging voorgelegd, welker goedkeuring vereist is om</w:t>
      </w:r>
      <w:r>
        <w:rPr>
          <w:rFonts w:cs="Times New Roman"/>
        </w:rPr>
        <w:t xml:space="preserve"> de statutenwijziging</w:t>
      </w:r>
      <w:r w:rsidR="00711D2E">
        <w:rPr>
          <w:rFonts w:cs="Times New Roman"/>
        </w:rPr>
        <w:t xml:space="preserve"> te effectueren. Het is de verwachting dat in de loop van het eerste </w:t>
      </w:r>
      <w:r w:rsidR="007F4EB6">
        <w:rPr>
          <w:rFonts w:cs="Times New Roman"/>
        </w:rPr>
        <w:t>half jaar 2019</w:t>
      </w:r>
      <w:r w:rsidR="00711D2E">
        <w:rPr>
          <w:rFonts w:cs="Times New Roman"/>
        </w:rPr>
        <w:t xml:space="preserve"> alles kan worden afgerond.</w:t>
      </w:r>
    </w:p>
    <w:p w14:paraId="2828351E" w14:textId="0DCAB34B" w:rsidR="00711D2E" w:rsidRDefault="00711D2E">
      <w:pPr>
        <w:rPr>
          <w:rFonts w:cs="Times New Roman"/>
        </w:rPr>
      </w:pPr>
    </w:p>
    <w:p w14:paraId="7FB1051F" w14:textId="77777777" w:rsidR="004C23F7" w:rsidRDefault="004C23F7" w:rsidP="004C23F7">
      <w:pPr>
        <w:rPr>
          <w:rFonts w:cs="Times New Roman"/>
        </w:rPr>
      </w:pPr>
      <w:r>
        <w:rPr>
          <w:rFonts w:cs="Times New Roman"/>
        </w:rPr>
        <w:t xml:space="preserve">Het bestuur en de Oogvereniging hebben eind 2018/begin 2019 overleg gevoerd over een statutenwijziging, waarbij de Steunstichting een ANBI-vermogensfonds wordt. Indien deze statutenwijziging doorgang gaat vinden, wat ten tijde van het opmaken van het jaarverslag nog niet zeker was, dan zal de nieuwe </w:t>
      </w:r>
      <w:r w:rsidRPr="002D191F">
        <w:rPr>
          <w:rFonts w:cs="Times New Roman"/>
        </w:rPr>
        <w:t xml:space="preserve">doelstelling </w:t>
      </w:r>
      <w:r>
        <w:rPr>
          <w:rFonts w:cs="Times New Roman"/>
        </w:rPr>
        <w:t xml:space="preserve">op basis van het nu voorliggende concept als volgt komen te luiden: </w:t>
      </w:r>
    </w:p>
    <w:p w14:paraId="451E7D5C" w14:textId="77777777" w:rsidR="004C23F7" w:rsidRDefault="004C23F7" w:rsidP="004C23F7">
      <w:pPr>
        <w:rPr>
          <w:rFonts w:cs="Times New Roman"/>
        </w:rPr>
      </w:pPr>
    </w:p>
    <w:p w14:paraId="3DBBF914" w14:textId="77777777" w:rsidR="004C23F7" w:rsidRPr="00A45FEA" w:rsidRDefault="004C23F7" w:rsidP="004C23F7">
      <w:pPr>
        <w:pStyle w:val="Lijstalinea"/>
        <w:numPr>
          <w:ilvl w:val="0"/>
          <w:numId w:val="12"/>
        </w:numPr>
        <w:rPr>
          <w:rFonts w:cs="Times New Roman"/>
        </w:rPr>
      </w:pPr>
      <w:r w:rsidRPr="00A45FEA">
        <w:rPr>
          <w:rFonts w:cs="Times New Roman"/>
        </w:rPr>
        <w:t>De stichting heeft ten doel het (financieel) ondersteunen van de vereniging met volledige rechtsbevoegdheid: Oogvereniging Nederland, statutair gevestigd te Utrecht, met adres 3527 GV Utrecht, Churchilllaan 11, ingeschreven in het handelsregister onder nummer 56807864, hierna te noemen: Oogvereniging, dan wel haar rechtsopvolger, en voorts al hetgeen met één en ander rechtstreeks of zijdelings verband houdt of daartoe bevorderlijk kan zijn, alles in de ruimste zin van het woord.</w:t>
      </w:r>
    </w:p>
    <w:p w14:paraId="6F4F591E" w14:textId="77777777" w:rsidR="004C23F7" w:rsidRPr="005D7990" w:rsidRDefault="004C23F7" w:rsidP="004C23F7">
      <w:pPr>
        <w:pStyle w:val="Lijstalinea"/>
        <w:widowControl/>
        <w:numPr>
          <w:ilvl w:val="0"/>
          <w:numId w:val="12"/>
        </w:numPr>
        <w:suppressAutoHyphens w:val="0"/>
        <w:rPr>
          <w:rFonts w:cs="Times New Roman"/>
        </w:rPr>
      </w:pPr>
      <w:r w:rsidRPr="005D7990">
        <w:rPr>
          <w:rFonts w:cs="Times New Roman"/>
        </w:rPr>
        <w:t xml:space="preserve">De stichting tracht haar doel te bereiken door het vermogen zoals dat per vierentwintig april tweeduizend negen door een van de rechtsvoorgangers van de Oogvereniging in de stichting is ingebracht (hierna te noemen: het stamvermogen) vermeerderd met een jaarlijkse inflatiecorrectie en eventueel, zulks ter beoordeling van het bestuur, met inachtneming van een continuïteitsreserve (hierna te noemen: het doelvermogen) te beleggen en met dit vermogen rendement te genereren welk rendement, na aftrek van een bedrag aan jaarlijkse inflatiecorrectie en met inachtneming van aan de beleggingen en de stichting gerelateerde kosten en eventuele continuïteitsreserve, zal worden gebruikt voor de ondersteuning van projecten en activiteiten van de Oogvereniging. </w:t>
      </w:r>
      <w:r w:rsidRPr="005D7990">
        <w:rPr>
          <w:rFonts w:cs="Times New Roman"/>
        </w:rPr>
        <w:br w:type="page"/>
      </w:r>
    </w:p>
    <w:p w14:paraId="521AC078" w14:textId="77777777" w:rsidR="004C23F7" w:rsidRDefault="004C23F7" w:rsidP="004C23F7">
      <w:pPr>
        <w:ind w:left="360"/>
        <w:rPr>
          <w:rFonts w:cs="Times New Roman"/>
        </w:rPr>
      </w:pPr>
    </w:p>
    <w:p w14:paraId="67569D13" w14:textId="77777777" w:rsidR="004C23F7" w:rsidRDefault="004C23F7" w:rsidP="004C23F7">
      <w:pPr>
        <w:ind w:left="360"/>
        <w:rPr>
          <w:rFonts w:cs="Times New Roman"/>
        </w:rPr>
      </w:pPr>
    </w:p>
    <w:p w14:paraId="00D4C7CF" w14:textId="77777777" w:rsidR="004C23F7" w:rsidRDefault="004C23F7" w:rsidP="004C23F7">
      <w:pPr>
        <w:ind w:left="360"/>
        <w:rPr>
          <w:rFonts w:cs="Times New Roman"/>
        </w:rPr>
      </w:pPr>
    </w:p>
    <w:p w14:paraId="7E0204DF" w14:textId="77777777" w:rsidR="004C23F7" w:rsidRDefault="004C23F7" w:rsidP="004C23F7">
      <w:pPr>
        <w:ind w:left="360"/>
        <w:rPr>
          <w:rFonts w:cs="Times New Roman"/>
        </w:rPr>
      </w:pPr>
    </w:p>
    <w:p w14:paraId="2E81D374" w14:textId="55A13D8B" w:rsidR="004C23F7" w:rsidRPr="00A45FEA" w:rsidRDefault="004C23F7" w:rsidP="004C23F7">
      <w:pPr>
        <w:ind w:left="709"/>
        <w:rPr>
          <w:rFonts w:cs="Times New Roman"/>
        </w:rPr>
      </w:pPr>
      <w:r w:rsidRPr="000658A7">
        <w:rPr>
          <w:rFonts w:cs="Times New Roman"/>
        </w:rPr>
        <w:t xml:space="preserve">Het uitgangspunt is om het doelvermogen zoveel als mogelijk in stand te houden. Indien het vermogen van de stichting op enig moment minder bedraagt dan het doelvermogen per de datum van het laatst afgesloten boekjaar, zullen eerst uitkeringen aan de Oogvereniging worden gedaan nadat het vermogen </w:t>
      </w:r>
      <w:r w:rsidRPr="00A45FEA">
        <w:rPr>
          <w:rFonts w:cs="Times New Roman"/>
        </w:rPr>
        <w:t>van de stichting weer is aangegroeid tot het bedrag van het doelvermogen.</w:t>
      </w:r>
      <w:r w:rsidR="00CA1220">
        <w:rPr>
          <w:rFonts w:cs="Times New Roman"/>
        </w:rPr>
        <w:t xml:space="preserve"> </w:t>
      </w:r>
      <w:r w:rsidRPr="00A45FEA">
        <w:rPr>
          <w:rFonts w:cs="Times New Roman"/>
        </w:rPr>
        <w:t>Het bestuur kan besluiten om in bijzondere situaties, zulks ter uitsluitende beoordeling van het bestuur, van het hiervoor vermelde af te wijken, waarbij ondermeer ook kan worden gedacht aan het (geheel of gedeeltelijk) interen op het doelvermogen.</w:t>
      </w:r>
    </w:p>
    <w:p w14:paraId="4599D27F" w14:textId="77777777" w:rsidR="004C23F7" w:rsidRPr="00A45FEA" w:rsidRDefault="004C23F7" w:rsidP="004C23F7">
      <w:pPr>
        <w:pStyle w:val="Lijstalinea"/>
        <w:numPr>
          <w:ilvl w:val="0"/>
          <w:numId w:val="12"/>
        </w:numPr>
        <w:rPr>
          <w:rFonts w:cs="Times New Roman"/>
        </w:rPr>
      </w:pPr>
      <w:r w:rsidRPr="00A45FEA">
        <w:rPr>
          <w:rFonts w:cs="Times New Roman"/>
        </w:rPr>
        <w:t>De stichting beoogt niet het maken van winst.</w:t>
      </w:r>
    </w:p>
    <w:p w14:paraId="392D254F" w14:textId="77777777" w:rsidR="004C23F7" w:rsidRDefault="004C23F7" w:rsidP="004C23F7">
      <w:pPr>
        <w:rPr>
          <w:rFonts w:cs="Times New Roman"/>
        </w:rPr>
      </w:pPr>
    </w:p>
    <w:p w14:paraId="13FD1301" w14:textId="77777777" w:rsidR="004C23F7" w:rsidRPr="00930238" w:rsidRDefault="004C23F7" w:rsidP="004C23F7">
      <w:pPr>
        <w:rPr>
          <w:rFonts w:cs="Times New Roman"/>
        </w:rPr>
      </w:pPr>
      <w:r>
        <w:rPr>
          <w:rFonts w:cs="Times New Roman"/>
        </w:rPr>
        <w:t xml:space="preserve">Ten tijde van het </w:t>
      </w:r>
      <w:r w:rsidRPr="002D191F">
        <w:rPr>
          <w:rFonts w:cs="Times New Roman"/>
        </w:rPr>
        <w:t xml:space="preserve">opmaken van </w:t>
      </w:r>
      <w:r w:rsidRPr="005D7990">
        <w:rPr>
          <w:rFonts w:cs="Times New Roman"/>
        </w:rPr>
        <w:t>dit</w:t>
      </w:r>
      <w:r w:rsidRPr="002D191F">
        <w:rPr>
          <w:rFonts w:cs="Times New Roman"/>
        </w:rPr>
        <w:t xml:space="preserve"> jaarverslag</w:t>
      </w:r>
      <w:r>
        <w:rPr>
          <w:rFonts w:cs="Times New Roman"/>
        </w:rPr>
        <w:t xml:space="preserve"> is door het Bestuur aan de Oogvereniging een voorstel tot wijziging van de statuten aangeboden ter overweging en goedkeuring.</w:t>
      </w:r>
    </w:p>
    <w:p w14:paraId="5C929D7F" w14:textId="77777777" w:rsidR="004C23F7" w:rsidRDefault="004C23F7">
      <w:pPr>
        <w:rPr>
          <w:rFonts w:cs="Times New Roman"/>
        </w:rPr>
      </w:pPr>
    </w:p>
    <w:p w14:paraId="6C356F17" w14:textId="77777777" w:rsidR="00791FF9" w:rsidRDefault="00D67AFB" w:rsidP="00791FF9">
      <w:pPr>
        <w:rPr>
          <w:rFonts w:cs="Times New Roman"/>
        </w:rPr>
      </w:pPr>
      <w:r w:rsidRPr="00103C9F">
        <w:rPr>
          <w:rFonts w:cs="Times New Roman"/>
        </w:rPr>
        <w:t>H</w:t>
      </w:r>
      <w:r w:rsidRPr="00247138">
        <w:rPr>
          <w:rFonts w:cs="Times New Roman"/>
        </w:rPr>
        <w:t xml:space="preserve">et Bestuur </w:t>
      </w:r>
      <w:r w:rsidRPr="00103C9F">
        <w:rPr>
          <w:rFonts w:cs="Times New Roman"/>
        </w:rPr>
        <w:t xml:space="preserve">heeft </w:t>
      </w:r>
      <w:r w:rsidRPr="00247138">
        <w:rPr>
          <w:rFonts w:cs="Times New Roman"/>
        </w:rPr>
        <w:t xml:space="preserve">in januari 2019 in nauwe samenspraak met de adviseur van </w:t>
      </w:r>
      <w:r w:rsidRPr="00103C9F">
        <w:rPr>
          <w:rFonts w:cs="Times New Roman"/>
        </w:rPr>
        <w:t xml:space="preserve">ABN AMRO MeesPierson </w:t>
      </w:r>
      <w:r w:rsidR="00ED5B39">
        <w:rPr>
          <w:rFonts w:cs="Times New Roman"/>
        </w:rPr>
        <w:t xml:space="preserve">en </w:t>
      </w:r>
      <w:r w:rsidRPr="00103C9F">
        <w:rPr>
          <w:rFonts w:cs="Times New Roman"/>
        </w:rPr>
        <w:t>na een uitvoerige analyse</w:t>
      </w:r>
      <w:r w:rsidR="00791FF9">
        <w:rPr>
          <w:rFonts w:cs="Times New Roman"/>
        </w:rPr>
        <w:t>,</w:t>
      </w:r>
      <w:r w:rsidRPr="00103C9F">
        <w:rPr>
          <w:rFonts w:cs="Times New Roman"/>
        </w:rPr>
        <w:t xml:space="preserve"> het belegginspro</w:t>
      </w:r>
      <w:r w:rsidR="00ED5B39">
        <w:rPr>
          <w:rFonts w:cs="Times New Roman"/>
        </w:rPr>
        <w:t>fiel aangepast naar ”offensief”.</w:t>
      </w:r>
    </w:p>
    <w:p w14:paraId="0B470AFE" w14:textId="77777777" w:rsidR="00D67AFB" w:rsidRPr="00247138" w:rsidRDefault="00D67AFB" w:rsidP="00D67AFB">
      <w:pPr>
        <w:rPr>
          <w:rFonts w:cs="Times New Roman"/>
        </w:rPr>
      </w:pPr>
      <w:r w:rsidRPr="00103C9F">
        <w:rPr>
          <w:rFonts w:cs="Times New Roman"/>
        </w:rPr>
        <w:t xml:space="preserve">Het </w:t>
      </w:r>
      <w:r w:rsidRPr="00247138">
        <w:rPr>
          <w:rFonts w:cs="Times New Roman"/>
        </w:rPr>
        <w:t>profiel</w:t>
      </w:r>
      <w:r w:rsidRPr="00103C9F">
        <w:rPr>
          <w:rFonts w:cs="Times New Roman"/>
        </w:rPr>
        <w:t xml:space="preserve"> “offensief”</w:t>
      </w:r>
      <w:r w:rsidRPr="00247138">
        <w:rPr>
          <w:rFonts w:cs="Times New Roman"/>
        </w:rPr>
        <w:t xml:space="preserve"> kent een verdeling in de volgende categorieën:</w:t>
      </w:r>
    </w:p>
    <w:p w14:paraId="3F7D776F" w14:textId="77777777" w:rsidR="00D67AFB" w:rsidRPr="00103C9F" w:rsidRDefault="00D67AFB" w:rsidP="00D67AFB">
      <w:pPr>
        <w:rPr>
          <w:rFonts w:cs="Times New Roman"/>
        </w:rPr>
      </w:pPr>
    </w:p>
    <w:tbl>
      <w:tblPr>
        <w:tblW w:w="0" w:type="auto"/>
        <w:tblInd w:w="434" w:type="dxa"/>
        <w:tblLayout w:type="fixed"/>
        <w:tblCellMar>
          <w:left w:w="0" w:type="dxa"/>
          <w:right w:w="0" w:type="dxa"/>
        </w:tblCellMar>
        <w:tblLook w:val="0000" w:firstRow="0" w:lastRow="0" w:firstColumn="0" w:lastColumn="0" w:noHBand="0" w:noVBand="0"/>
      </w:tblPr>
      <w:tblGrid>
        <w:gridCol w:w="2895"/>
        <w:gridCol w:w="1550"/>
        <w:gridCol w:w="1650"/>
        <w:gridCol w:w="2394"/>
      </w:tblGrid>
      <w:tr w:rsidR="00D67AFB" w:rsidRPr="00103C9F" w14:paraId="1DEB2B89" w14:textId="77777777" w:rsidTr="001D45FA">
        <w:tc>
          <w:tcPr>
            <w:tcW w:w="2895" w:type="dxa"/>
            <w:tcBorders>
              <w:top w:val="single" w:sz="6" w:space="0" w:color="000000"/>
              <w:left w:val="single" w:sz="6" w:space="0" w:color="000000"/>
              <w:bottom w:val="single" w:sz="6" w:space="0" w:color="000000"/>
              <w:right w:val="single" w:sz="6" w:space="0" w:color="000000"/>
            </w:tcBorders>
          </w:tcPr>
          <w:p w14:paraId="4B5BA9E7" w14:textId="77777777" w:rsidR="00D67AFB" w:rsidRPr="00103C9F" w:rsidRDefault="00D67AFB" w:rsidP="001D45FA">
            <w:pPr>
              <w:autoSpaceDE w:val="0"/>
              <w:autoSpaceDN w:val="0"/>
              <w:adjustRightInd w:val="0"/>
              <w:rPr>
                <w:rFonts w:cs="Times New Roman"/>
                <w:b/>
                <w:bCs/>
              </w:rPr>
            </w:pPr>
            <w:r w:rsidRPr="00103C9F">
              <w:rPr>
                <w:rFonts w:cs="Times New Roman"/>
                <w:b/>
                <w:bCs/>
              </w:rPr>
              <w:t>Beleggingscategorie</w:t>
            </w:r>
          </w:p>
        </w:tc>
        <w:tc>
          <w:tcPr>
            <w:tcW w:w="3200" w:type="dxa"/>
            <w:gridSpan w:val="2"/>
            <w:tcBorders>
              <w:top w:val="single" w:sz="6" w:space="0" w:color="000000"/>
              <w:left w:val="single" w:sz="6" w:space="0" w:color="000000"/>
              <w:bottom w:val="single" w:sz="6" w:space="0" w:color="000000"/>
              <w:right w:val="single" w:sz="6" w:space="0" w:color="000000"/>
            </w:tcBorders>
          </w:tcPr>
          <w:p w14:paraId="1691CED3" w14:textId="77777777" w:rsidR="00D67AFB" w:rsidRPr="00103C9F" w:rsidRDefault="00D67AFB" w:rsidP="001D45FA">
            <w:pPr>
              <w:autoSpaceDE w:val="0"/>
              <w:autoSpaceDN w:val="0"/>
              <w:adjustRightInd w:val="0"/>
              <w:jc w:val="center"/>
              <w:rPr>
                <w:rFonts w:cs="Times New Roman"/>
                <w:b/>
                <w:bCs/>
              </w:rPr>
            </w:pPr>
            <w:r w:rsidRPr="00103C9F">
              <w:rPr>
                <w:rFonts w:cs="Times New Roman"/>
                <w:b/>
                <w:bCs/>
              </w:rPr>
              <w:t>Bandbreedte</w:t>
            </w:r>
          </w:p>
        </w:tc>
        <w:tc>
          <w:tcPr>
            <w:tcW w:w="2394" w:type="dxa"/>
            <w:tcBorders>
              <w:top w:val="single" w:sz="6" w:space="0" w:color="000000"/>
              <w:left w:val="single" w:sz="6" w:space="0" w:color="000000"/>
              <w:bottom w:val="single" w:sz="6" w:space="0" w:color="000000"/>
              <w:right w:val="single" w:sz="6" w:space="0" w:color="000000"/>
            </w:tcBorders>
          </w:tcPr>
          <w:p w14:paraId="72B82833" w14:textId="77777777" w:rsidR="00D67AFB" w:rsidRPr="00103C9F" w:rsidRDefault="00D67AFB" w:rsidP="001D45FA">
            <w:pPr>
              <w:autoSpaceDE w:val="0"/>
              <w:autoSpaceDN w:val="0"/>
              <w:adjustRightInd w:val="0"/>
              <w:jc w:val="center"/>
              <w:rPr>
                <w:rFonts w:cs="Times New Roman"/>
                <w:b/>
                <w:bCs/>
              </w:rPr>
            </w:pPr>
            <w:r w:rsidRPr="00103C9F">
              <w:rPr>
                <w:rFonts w:cs="Times New Roman"/>
                <w:b/>
                <w:bCs/>
              </w:rPr>
              <w:t>Positie per ultimo 2018</w:t>
            </w:r>
          </w:p>
        </w:tc>
      </w:tr>
      <w:tr w:rsidR="00D67AFB" w:rsidRPr="00103C9F" w14:paraId="27445AFF" w14:textId="77777777" w:rsidTr="001D45FA">
        <w:tc>
          <w:tcPr>
            <w:tcW w:w="2895" w:type="dxa"/>
            <w:tcBorders>
              <w:top w:val="single" w:sz="6" w:space="0" w:color="000000"/>
              <w:left w:val="single" w:sz="6" w:space="0" w:color="000000"/>
              <w:bottom w:val="single" w:sz="6" w:space="0" w:color="000000"/>
              <w:right w:val="single" w:sz="6" w:space="0" w:color="000000"/>
            </w:tcBorders>
          </w:tcPr>
          <w:p w14:paraId="61F1D5BF" w14:textId="77777777" w:rsidR="00D67AFB" w:rsidRPr="00247138" w:rsidRDefault="00D67AFB" w:rsidP="001D45FA">
            <w:pPr>
              <w:autoSpaceDE w:val="0"/>
              <w:autoSpaceDN w:val="0"/>
              <w:adjustRightInd w:val="0"/>
              <w:jc w:val="center"/>
              <w:rPr>
                <w:rFonts w:cs="Times New Roman"/>
              </w:rPr>
            </w:pPr>
          </w:p>
        </w:tc>
        <w:tc>
          <w:tcPr>
            <w:tcW w:w="1550" w:type="dxa"/>
            <w:tcBorders>
              <w:top w:val="single" w:sz="6" w:space="0" w:color="000000"/>
              <w:left w:val="single" w:sz="6" w:space="0" w:color="000000"/>
              <w:bottom w:val="single" w:sz="6" w:space="0" w:color="000000"/>
              <w:right w:val="single" w:sz="6" w:space="0" w:color="000000"/>
            </w:tcBorders>
          </w:tcPr>
          <w:p w14:paraId="15A1FC52" w14:textId="77777777" w:rsidR="00D67AFB" w:rsidRPr="00103C9F" w:rsidRDefault="00D67AFB" w:rsidP="001D45FA">
            <w:pPr>
              <w:autoSpaceDE w:val="0"/>
              <w:autoSpaceDN w:val="0"/>
              <w:adjustRightInd w:val="0"/>
              <w:jc w:val="center"/>
              <w:rPr>
                <w:rFonts w:cs="Times New Roman"/>
              </w:rPr>
            </w:pPr>
            <w:r w:rsidRPr="00103C9F">
              <w:rPr>
                <w:rFonts w:cs="Times New Roman"/>
              </w:rPr>
              <w:t>Minimum</w:t>
            </w:r>
          </w:p>
        </w:tc>
        <w:tc>
          <w:tcPr>
            <w:tcW w:w="1650" w:type="dxa"/>
            <w:tcBorders>
              <w:top w:val="single" w:sz="6" w:space="0" w:color="000000"/>
              <w:left w:val="single" w:sz="6" w:space="0" w:color="000000"/>
              <w:bottom w:val="single" w:sz="6" w:space="0" w:color="000000"/>
              <w:right w:val="single" w:sz="6" w:space="0" w:color="000000"/>
            </w:tcBorders>
          </w:tcPr>
          <w:p w14:paraId="025999E7" w14:textId="77777777" w:rsidR="00D67AFB" w:rsidRPr="00103C9F" w:rsidRDefault="00D67AFB" w:rsidP="001D45FA">
            <w:pPr>
              <w:autoSpaceDE w:val="0"/>
              <w:autoSpaceDN w:val="0"/>
              <w:adjustRightInd w:val="0"/>
              <w:jc w:val="center"/>
              <w:rPr>
                <w:rFonts w:cs="Times New Roman"/>
              </w:rPr>
            </w:pPr>
            <w:r w:rsidRPr="00103C9F">
              <w:rPr>
                <w:rFonts w:cs="Times New Roman"/>
              </w:rPr>
              <w:t>Maximum</w:t>
            </w:r>
          </w:p>
        </w:tc>
        <w:tc>
          <w:tcPr>
            <w:tcW w:w="2394" w:type="dxa"/>
            <w:tcBorders>
              <w:top w:val="single" w:sz="6" w:space="0" w:color="000000"/>
              <w:left w:val="single" w:sz="6" w:space="0" w:color="000000"/>
              <w:bottom w:val="single" w:sz="6" w:space="0" w:color="000000"/>
              <w:right w:val="single" w:sz="6" w:space="0" w:color="000000"/>
            </w:tcBorders>
          </w:tcPr>
          <w:p w14:paraId="4271EAAA" w14:textId="77777777" w:rsidR="00D67AFB" w:rsidRPr="00103C9F" w:rsidRDefault="00D67AFB" w:rsidP="001D45FA">
            <w:pPr>
              <w:autoSpaceDE w:val="0"/>
              <w:autoSpaceDN w:val="0"/>
              <w:adjustRightInd w:val="0"/>
              <w:jc w:val="center"/>
              <w:rPr>
                <w:rFonts w:cs="Times New Roman"/>
              </w:rPr>
            </w:pPr>
          </w:p>
        </w:tc>
      </w:tr>
      <w:tr w:rsidR="00D67AFB" w:rsidRPr="00103C9F" w14:paraId="3D218711" w14:textId="77777777" w:rsidTr="001D45FA">
        <w:tc>
          <w:tcPr>
            <w:tcW w:w="2895" w:type="dxa"/>
            <w:tcBorders>
              <w:top w:val="single" w:sz="6" w:space="0" w:color="000000"/>
              <w:left w:val="single" w:sz="6" w:space="0" w:color="000000"/>
              <w:bottom w:val="single" w:sz="6" w:space="0" w:color="000000"/>
              <w:right w:val="single" w:sz="6" w:space="0" w:color="000000"/>
            </w:tcBorders>
          </w:tcPr>
          <w:p w14:paraId="0463ADF3" w14:textId="77777777" w:rsidR="00D67AFB" w:rsidRPr="00247138" w:rsidRDefault="00D67AFB" w:rsidP="001D45FA">
            <w:pPr>
              <w:autoSpaceDE w:val="0"/>
              <w:autoSpaceDN w:val="0"/>
              <w:adjustRightInd w:val="0"/>
              <w:rPr>
                <w:rFonts w:cs="Times New Roman"/>
              </w:rPr>
            </w:pPr>
            <w:r w:rsidRPr="00247138">
              <w:rPr>
                <w:rFonts w:cs="Times New Roman"/>
              </w:rPr>
              <w:t>Aandelen (fondsen)</w:t>
            </w:r>
          </w:p>
        </w:tc>
        <w:tc>
          <w:tcPr>
            <w:tcW w:w="1550" w:type="dxa"/>
            <w:tcBorders>
              <w:top w:val="single" w:sz="6" w:space="0" w:color="000000"/>
              <w:left w:val="single" w:sz="6" w:space="0" w:color="000000"/>
              <w:bottom w:val="single" w:sz="6" w:space="0" w:color="000000"/>
              <w:right w:val="single" w:sz="6" w:space="0" w:color="000000"/>
            </w:tcBorders>
          </w:tcPr>
          <w:p w14:paraId="7F14F76D" w14:textId="77777777" w:rsidR="00D67AFB" w:rsidRPr="00103C9F" w:rsidRDefault="00D67AFB" w:rsidP="001D45FA">
            <w:pPr>
              <w:autoSpaceDE w:val="0"/>
              <w:autoSpaceDN w:val="0"/>
              <w:adjustRightInd w:val="0"/>
              <w:jc w:val="right"/>
              <w:rPr>
                <w:rFonts w:cs="Times New Roman"/>
              </w:rPr>
            </w:pPr>
            <w:r w:rsidRPr="00103C9F">
              <w:rPr>
                <w:rFonts w:cs="Times New Roman"/>
              </w:rPr>
              <w:t>30,0%</w:t>
            </w:r>
          </w:p>
        </w:tc>
        <w:tc>
          <w:tcPr>
            <w:tcW w:w="1650" w:type="dxa"/>
            <w:tcBorders>
              <w:top w:val="single" w:sz="6" w:space="0" w:color="000000"/>
              <w:left w:val="single" w:sz="6" w:space="0" w:color="000000"/>
              <w:bottom w:val="single" w:sz="6" w:space="0" w:color="000000"/>
              <w:right w:val="single" w:sz="6" w:space="0" w:color="000000"/>
            </w:tcBorders>
          </w:tcPr>
          <w:p w14:paraId="6264FA9F" w14:textId="77777777" w:rsidR="00D67AFB" w:rsidRPr="00103C9F" w:rsidRDefault="00D67AFB" w:rsidP="001D45FA">
            <w:pPr>
              <w:autoSpaceDE w:val="0"/>
              <w:autoSpaceDN w:val="0"/>
              <w:adjustRightInd w:val="0"/>
              <w:jc w:val="right"/>
              <w:rPr>
                <w:rFonts w:cs="Times New Roman"/>
              </w:rPr>
            </w:pPr>
            <w:r w:rsidRPr="00103C9F">
              <w:rPr>
                <w:rFonts w:cs="Times New Roman"/>
              </w:rPr>
              <w:t>95,0%</w:t>
            </w:r>
          </w:p>
        </w:tc>
        <w:tc>
          <w:tcPr>
            <w:tcW w:w="2394" w:type="dxa"/>
            <w:tcBorders>
              <w:top w:val="single" w:sz="6" w:space="0" w:color="000000"/>
              <w:left w:val="single" w:sz="6" w:space="0" w:color="000000"/>
              <w:bottom w:val="single" w:sz="6" w:space="0" w:color="000000"/>
              <w:right w:val="single" w:sz="6" w:space="0" w:color="000000"/>
            </w:tcBorders>
          </w:tcPr>
          <w:p w14:paraId="56EF8080" w14:textId="77777777" w:rsidR="00D67AFB" w:rsidRPr="00103C9F" w:rsidRDefault="00D67AFB" w:rsidP="001D45FA">
            <w:pPr>
              <w:autoSpaceDE w:val="0"/>
              <w:autoSpaceDN w:val="0"/>
              <w:adjustRightInd w:val="0"/>
              <w:jc w:val="right"/>
              <w:rPr>
                <w:rFonts w:cs="Times New Roman"/>
              </w:rPr>
            </w:pPr>
            <w:r w:rsidRPr="00103C9F">
              <w:rPr>
                <w:rFonts w:cs="Times New Roman"/>
              </w:rPr>
              <w:t>48,2%</w:t>
            </w:r>
          </w:p>
        </w:tc>
      </w:tr>
      <w:tr w:rsidR="00D67AFB" w:rsidRPr="00103C9F" w14:paraId="08DEA04B" w14:textId="77777777" w:rsidTr="001D45FA">
        <w:tc>
          <w:tcPr>
            <w:tcW w:w="2895" w:type="dxa"/>
            <w:tcBorders>
              <w:top w:val="single" w:sz="6" w:space="0" w:color="000000"/>
              <w:left w:val="single" w:sz="6" w:space="0" w:color="000000"/>
              <w:bottom w:val="single" w:sz="6" w:space="0" w:color="000000"/>
              <w:right w:val="single" w:sz="6" w:space="0" w:color="000000"/>
            </w:tcBorders>
          </w:tcPr>
          <w:p w14:paraId="4A47657A" w14:textId="77777777" w:rsidR="00D67AFB" w:rsidRPr="00247138" w:rsidRDefault="00D67AFB" w:rsidP="001D45FA">
            <w:pPr>
              <w:autoSpaceDE w:val="0"/>
              <w:autoSpaceDN w:val="0"/>
              <w:adjustRightInd w:val="0"/>
              <w:rPr>
                <w:rFonts w:cs="Times New Roman"/>
              </w:rPr>
            </w:pPr>
            <w:r w:rsidRPr="00247138">
              <w:rPr>
                <w:rFonts w:cs="Times New Roman"/>
              </w:rPr>
              <w:t>Obligaties</w:t>
            </w:r>
          </w:p>
        </w:tc>
        <w:tc>
          <w:tcPr>
            <w:tcW w:w="1550" w:type="dxa"/>
            <w:tcBorders>
              <w:top w:val="single" w:sz="6" w:space="0" w:color="000000"/>
              <w:left w:val="single" w:sz="6" w:space="0" w:color="000000"/>
              <w:bottom w:val="single" w:sz="6" w:space="0" w:color="000000"/>
              <w:right w:val="single" w:sz="6" w:space="0" w:color="000000"/>
            </w:tcBorders>
          </w:tcPr>
          <w:p w14:paraId="300CCC0B" w14:textId="77777777" w:rsidR="00D67AFB" w:rsidRPr="00103C9F" w:rsidRDefault="00D67AFB" w:rsidP="001D45FA">
            <w:pPr>
              <w:autoSpaceDE w:val="0"/>
              <w:autoSpaceDN w:val="0"/>
              <w:adjustRightInd w:val="0"/>
              <w:jc w:val="right"/>
              <w:rPr>
                <w:rFonts w:cs="Times New Roman"/>
              </w:rPr>
            </w:pPr>
            <w:r w:rsidRPr="00103C9F">
              <w:rPr>
                <w:rFonts w:cs="Times New Roman"/>
              </w:rPr>
              <w:t>0,0%</w:t>
            </w:r>
          </w:p>
        </w:tc>
        <w:tc>
          <w:tcPr>
            <w:tcW w:w="1650" w:type="dxa"/>
            <w:tcBorders>
              <w:top w:val="single" w:sz="6" w:space="0" w:color="000000"/>
              <w:left w:val="single" w:sz="6" w:space="0" w:color="000000"/>
              <w:bottom w:val="single" w:sz="6" w:space="0" w:color="000000"/>
              <w:right w:val="single" w:sz="6" w:space="0" w:color="000000"/>
            </w:tcBorders>
          </w:tcPr>
          <w:p w14:paraId="75FC89D9" w14:textId="77777777" w:rsidR="00D67AFB" w:rsidRPr="00103C9F" w:rsidRDefault="00D67AFB" w:rsidP="001D45FA">
            <w:pPr>
              <w:autoSpaceDE w:val="0"/>
              <w:autoSpaceDN w:val="0"/>
              <w:adjustRightInd w:val="0"/>
              <w:jc w:val="right"/>
              <w:rPr>
                <w:rFonts w:cs="Times New Roman"/>
              </w:rPr>
            </w:pPr>
            <w:r w:rsidRPr="00103C9F">
              <w:rPr>
                <w:rFonts w:cs="Times New Roman"/>
              </w:rPr>
              <w:t>40,0%</w:t>
            </w:r>
          </w:p>
        </w:tc>
        <w:tc>
          <w:tcPr>
            <w:tcW w:w="2394" w:type="dxa"/>
            <w:tcBorders>
              <w:top w:val="single" w:sz="6" w:space="0" w:color="000000"/>
              <w:left w:val="single" w:sz="6" w:space="0" w:color="000000"/>
              <w:bottom w:val="single" w:sz="6" w:space="0" w:color="000000"/>
              <w:right w:val="single" w:sz="6" w:space="0" w:color="000000"/>
            </w:tcBorders>
          </w:tcPr>
          <w:p w14:paraId="74415173" w14:textId="77777777" w:rsidR="00D67AFB" w:rsidRPr="00103C9F" w:rsidRDefault="00D67AFB" w:rsidP="001D45FA">
            <w:pPr>
              <w:autoSpaceDE w:val="0"/>
              <w:autoSpaceDN w:val="0"/>
              <w:adjustRightInd w:val="0"/>
              <w:jc w:val="right"/>
              <w:rPr>
                <w:rFonts w:cs="Times New Roman"/>
              </w:rPr>
            </w:pPr>
            <w:r w:rsidRPr="00103C9F">
              <w:rPr>
                <w:rFonts w:cs="Times New Roman"/>
              </w:rPr>
              <w:t xml:space="preserve"> 9,8%</w:t>
            </w:r>
          </w:p>
        </w:tc>
      </w:tr>
      <w:tr w:rsidR="00D67AFB" w:rsidRPr="00103C9F" w14:paraId="657B3F98" w14:textId="77777777" w:rsidTr="001D45FA">
        <w:tc>
          <w:tcPr>
            <w:tcW w:w="2895" w:type="dxa"/>
            <w:tcBorders>
              <w:top w:val="single" w:sz="6" w:space="0" w:color="000000"/>
              <w:left w:val="single" w:sz="6" w:space="0" w:color="000000"/>
              <w:bottom w:val="single" w:sz="6" w:space="0" w:color="000000"/>
              <w:right w:val="single" w:sz="6" w:space="0" w:color="000000"/>
            </w:tcBorders>
          </w:tcPr>
          <w:p w14:paraId="5FB805EE" w14:textId="77777777" w:rsidR="00D67AFB" w:rsidRPr="00247138" w:rsidRDefault="00D67AFB" w:rsidP="001D45FA">
            <w:pPr>
              <w:autoSpaceDE w:val="0"/>
              <w:autoSpaceDN w:val="0"/>
              <w:adjustRightInd w:val="0"/>
              <w:rPr>
                <w:rFonts w:cs="Times New Roman"/>
              </w:rPr>
            </w:pPr>
            <w:r w:rsidRPr="00247138">
              <w:rPr>
                <w:rFonts w:cs="Times New Roman"/>
              </w:rPr>
              <w:t>Alternatieve beleggingen</w:t>
            </w:r>
          </w:p>
        </w:tc>
        <w:tc>
          <w:tcPr>
            <w:tcW w:w="1550" w:type="dxa"/>
            <w:tcBorders>
              <w:top w:val="single" w:sz="6" w:space="0" w:color="000000"/>
              <w:left w:val="single" w:sz="6" w:space="0" w:color="000000"/>
              <w:bottom w:val="single" w:sz="6" w:space="0" w:color="000000"/>
              <w:right w:val="single" w:sz="6" w:space="0" w:color="000000"/>
            </w:tcBorders>
          </w:tcPr>
          <w:p w14:paraId="31C86D81" w14:textId="77777777" w:rsidR="00D67AFB" w:rsidRPr="00103C9F" w:rsidRDefault="00D67AFB" w:rsidP="001D45FA">
            <w:pPr>
              <w:autoSpaceDE w:val="0"/>
              <w:autoSpaceDN w:val="0"/>
              <w:adjustRightInd w:val="0"/>
              <w:jc w:val="right"/>
              <w:rPr>
                <w:rFonts w:cs="Times New Roman"/>
              </w:rPr>
            </w:pPr>
            <w:r w:rsidRPr="00103C9F">
              <w:rPr>
                <w:rFonts w:cs="Times New Roman"/>
              </w:rPr>
              <w:t>0,0%</w:t>
            </w:r>
          </w:p>
        </w:tc>
        <w:tc>
          <w:tcPr>
            <w:tcW w:w="1650" w:type="dxa"/>
            <w:tcBorders>
              <w:top w:val="single" w:sz="6" w:space="0" w:color="000000"/>
              <w:left w:val="single" w:sz="6" w:space="0" w:color="000000"/>
              <w:bottom w:val="single" w:sz="6" w:space="0" w:color="000000"/>
              <w:right w:val="single" w:sz="6" w:space="0" w:color="000000"/>
            </w:tcBorders>
          </w:tcPr>
          <w:p w14:paraId="711DB2DF" w14:textId="77777777" w:rsidR="00D67AFB" w:rsidRPr="00103C9F" w:rsidRDefault="00D67AFB" w:rsidP="001D45FA">
            <w:pPr>
              <w:autoSpaceDE w:val="0"/>
              <w:autoSpaceDN w:val="0"/>
              <w:adjustRightInd w:val="0"/>
              <w:jc w:val="right"/>
              <w:rPr>
                <w:rFonts w:cs="Times New Roman"/>
              </w:rPr>
            </w:pPr>
            <w:r w:rsidRPr="00103C9F">
              <w:rPr>
                <w:rFonts w:cs="Times New Roman"/>
              </w:rPr>
              <w:t>30,0%</w:t>
            </w:r>
          </w:p>
        </w:tc>
        <w:tc>
          <w:tcPr>
            <w:tcW w:w="2394" w:type="dxa"/>
            <w:tcBorders>
              <w:top w:val="single" w:sz="6" w:space="0" w:color="000000"/>
              <w:left w:val="single" w:sz="6" w:space="0" w:color="000000"/>
              <w:bottom w:val="single" w:sz="6" w:space="0" w:color="000000"/>
              <w:right w:val="single" w:sz="6" w:space="0" w:color="000000"/>
            </w:tcBorders>
          </w:tcPr>
          <w:p w14:paraId="1B63FA05" w14:textId="77777777" w:rsidR="00D67AFB" w:rsidRPr="00103C9F" w:rsidRDefault="00D67AFB" w:rsidP="001D45FA">
            <w:pPr>
              <w:autoSpaceDE w:val="0"/>
              <w:autoSpaceDN w:val="0"/>
              <w:adjustRightInd w:val="0"/>
              <w:jc w:val="right"/>
              <w:rPr>
                <w:rFonts w:cs="Times New Roman"/>
              </w:rPr>
            </w:pPr>
            <w:r w:rsidRPr="00103C9F">
              <w:rPr>
                <w:rFonts w:cs="Times New Roman"/>
              </w:rPr>
              <w:t xml:space="preserve"> 11,0%</w:t>
            </w:r>
          </w:p>
        </w:tc>
      </w:tr>
      <w:tr w:rsidR="00D67AFB" w:rsidRPr="00103C9F" w14:paraId="7CFC528C" w14:textId="77777777" w:rsidTr="001D45FA">
        <w:tc>
          <w:tcPr>
            <w:tcW w:w="2895" w:type="dxa"/>
            <w:tcBorders>
              <w:top w:val="single" w:sz="6" w:space="0" w:color="000000"/>
              <w:left w:val="single" w:sz="6" w:space="0" w:color="000000"/>
              <w:bottom w:val="single" w:sz="6" w:space="0" w:color="000000"/>
              <w:right w:val="single" w:sz="6" w:space="0" w:color="000000"/>
            </w:tcBorders>
          </w:tcPr>
          <w:p w14:paraId="4443A9BF" w14:textId="77777777" w:rsidR="00D67AFB" w:rsidRPr="00247138" w:rsidRDefault="00D67AFB" w:rsidP="001D45FA">
            <w:pPr>
              <w:autoSpaceDE w:val="0"/>
              <w:autoSpaceDN w:val="0"/>
              <w:adjustRightInd w:val="0"/>
              <w:rPr>
                <w:rFonts w:cs="Times New Roman"/>
              </w:rPr>
            </w:pPr>
            <w:r w:rsidRPr="00247138">
              <w:rPr>
                <w:rFonts w:cs="Times New Roman"/>
              </w:rPr>
              <w:t>Liquiditeiten</w:t>
            </w:r>
          </w:p>
        </w:tc>
        <w:tc>
          <w:tcPr>
            <w:tcW w:w="1550" w:type="dxa"/>
            <w:tcBorders>
              <w:top w:val="single" w:sz="6" w:space="0" w:color="000000"/>
              <w:left w:val="single" w:sz="6" w:space="0" w:color="000000"/>
              <w:bottom w:val="single" w:sz="6" w:space="0" w:color="000000"/>
              <w:right w:val="single" w:sz="6" w:space="0" w:color="000000"/>
            </w:tcBorders>
          </w:tcPr>
          <w:p w14:paraId="72D3E411" w14:textId="77777777" w:rsidR="00D67AFB" w:rsidRPr="00103C9F" w:rsidRDefault="00D67AFB" w:rsidP="001D45FA">
            <w:pPr>
              <w:autoSpaceDE w:val="0"/>
              <w:autoSpaceDN w:val="0"/>
              <w:adjustRightInd w:val="0"/>
              <w:jc w:val="right"/>
              <w:rPr>
                <w:rFonts w:cs="Times New Roman"/>
              </w:rPr>
            </w:pPr>
            <w:r w:rsidRPr="00103C9F">
              <w:rPr>
                <w:rFonts w:cs="Times New Roman"/>
              </w:rPr>
              <w:t>0,0%</w:t>
            </w:r>
          </w:p>
        </w:tc>
        <w:tc>
          <w:tcPr>
            <w:tcW w:w="1650" w:type="dxa"/>
            <w:tcBorders>
              <w:top w:val="single" w:sz="6" w:space="0" w:color="000000"/>
              <w:left w:val="single" w:sz="6" w:space="0" w:color="000000"/>
              <w:bottom w:val="single" w:sz="6" w:space="0" w:color="000000"/>
              <w:right w:val="single" w:sz="6" w:space="0" w:color="000000"/>
            </w:tcBorders>
          </w:tcPr>
          <w:p w14:paraId="45E15EA8" w14:textId="77777777" w:rsidR="00D67AFB" w:rsidRPr="00103C9F" w:rsidRDefault="00D67AFB" w:rsidP="001D45FA">
            <w:pPr>
              <w:autoSpaceDE w:val="0"/>
              <w:autoSpaceDN w:val="0"/>
              <w:adjustRightInd w:val="0"/>
              <w:jc w:val="right"/>
              <w:rPr>
                <w:rFonts w:cs="Times New Roman"/>
              </w:rPr>
            </w:pPr>
            <w:r w:rsidRPr="00103C9F">
              <w:rPr>
                <w:rFonts w:cs="Times New Roman"/>
              </w:rPr>
              <w:t>70,0%</w:t>
            </w:r>
          </w:p>
        </w:tc>
        <w:tc>
          <w:tcPr>
            <w:tcW w:w="2394" w:type="dxa"/>
            <w:tcBorders>
              <w:top w:val="single" w:sz="6" w:space="0" w:color="000000"/>
              <w:left w:val="single" w:sz="6" w:space="0" w:color="000000"/>
              <w:bottom w:val="single" w:sz="6" w:space="0" w:color="000000"/>
              <w:right w:val="single" w:sz="6" w:space="0" w:color="000000"/>
            </w:tcBorders>
          </w:tcPr>
          <w:p w14:paraId="71F91DE2" w14:textId="77777777" w:rsidR="00D67AFB" w:rsidRPr="00103C9F" w:rsidRDefault="00D67AFB" w:rsidP="001D45FA">
            <w:pPr>
              <w:autoSpaceDE w:val="0"/>
              <w:autoSpaceDN w:val="0"/>
              <w:adjustRightInd w:val="0"/>
              <w:jc w:val="right"/>
              <w:rPr>
                <w:rFonts w:cs="Times New Roman"/>
              </w:rPr>
            </w:pPr>
            <w:r w:rsidRPr="00103C9F">
              <w:rPr>
                <w:rFonts w:cs="Times New Roman"/>
              </w:rPr>
              <w:t xml:space="preserve"> 31,0%</w:t>
            </w:r>
          </w:p>
        </w:tc>
      </w:tr>
      <w:tr w:rsidR="00D67AFB" w:rsidRPr="00CD00E9" w14:paraId="1C16E3F7" w14:textId="77777777" w:rsidTr="001D45FA">
        <w:tc>
          <w:tcPr>
            <w:tcW w:w="2895" w:type="dxa"/>
            <w:tcBorders>
              <w:top w:val="nil"/>
              <w:left w:val="nil"/>
              <w:bottom w:val="nil"/>
              <w:right w:val="nil"/>
            </w:tcBorders>
          </w:tcPr>
          <w:p w14:paraId="76F7B0FA" w14:textId="77777777" w:rsidR="00D67AFB" w:rsidRPr="00247138" w:rsidRDefault="00D67AFB" w:rsidP="001D45FA">
            <w:pPr>
              <w:autoSpaceDE w:val="0"/>
              <w:autoSpaceDN w:val="0"/>
              <w:adjustRightInd w:val="0"/>
              <w:rPr>
                <w:rFonts w:cs="Times New Roman"/>
              </w:rPr>
            </w:pPr>
            <w:r w:rsidRPr="00247138">
              <w:rPr>
                <w:rFonts w:cs="Times New Roman"/>
              </w:rPr>
              <w:t xml:space="preserve"> </w:t>
            </w:r>
          </w:p>
        </w:tc>
        <w:tc>
          <w:tcPr>
            <w:tcW w:w="1550" w:type="dxa"/>
            <w:tcBorders>
              <w:top w:val="nil"/>
              <w:left w:val="nil"/>
              <w:bottom w:val="nil"/>
              <w:right w:val="nil"/>
            </w:tcBorders>
          </w:tcPr>
          <w:p w14:paraId="174D6B39" w14:textId="77777777" w:rsidR="00D67AFB" w:rsidRPr="00103C9F" w:rsidRDefault="00D67AFB" w:rsidP="001D45FA">
            <w:pPr>
              <w:autoSpaceDE w:val="0"/>
              <w:autoSpaceDN w:val="0"/>
              <w:adjustRightInd w:val="0"/>
              <w:rPr>
                <w:rFonts w:cs="Times New Roman"/>
              </w:rPr>
            </w:pPr>
          </w:p>
        </w:tc>
        <w:tc>
          <w:tcPr>
            <w:tcW w:w="1650" w:type="dxa"/>
            <w:tcBorders>
              <w:top w:val="nil"/>
              <w:left w:val="nil"/>
              <w:bottom w:val="nil"/>
              <w:right w:val="nil"/>
            </w:tcBorders>
          </w:tcPr>
          <w:p w14:paraId="10171BB0" w14:textId="77777777" w:rsidR="00D67AFB" w:rsidRPr="00103C9F" w:rsidRDefault="00D67AFB" w:rsidP="001D45FA">
            <w:pPr>
              <w:autoSpaceDE w:val="0"/>
              <w:autoSpaceDN w:val="0"/>
              <w:adjustRightInd w:val="0"/>
              <w:rPr>
                <w:rFonts w:cs="Times New Roman"/>
              </w:rPr>
            </w:pPr>
          </w:p>
        </w:tc>
        <w:tc>
          <w:tcPr>
            <w:tcW w:w="2394" w:type="dxa"/>
            <w:tcBorders>
              <w:top w:val="nil"/>
              <w:left w:val="nil"/>
              <w:bottom w:val="nil"/>
              <w:right w:val="nil"/>
            </w:tcBorders>
          </w:tcPr>
          <w:p w14:paraId="618DE855" w14:textId="77777777" w:rsidR="00D67AFB" w:rsidRPr="00103C9F" w:rsidRDefault="00D67AFB" w:rsidP="001D45FA">
            <w:pPr>
              <w:autoSpaceDE w:val="0"/>
              <w:autoSpaceDN w:val="0"/>
              <w:adjustRightInd w:val="0"/>
              <w:rPr>
                <w:rFonts w:cs="Times New Roman"/>
              </w:rPr>
            </w:pPr>
          </w:p>
        </w:tc>
      </w:tr>
    </w:tbl>
    <w:p w14:paraId="35344177" w14:textId="3A2A227D" w:rsidR="00D67AFB" w:rsidRPr="00247138" w:rsidRDefault="00791FF9" w:rsidP="006D1198">
      <w:pPr>
        <w:rPr>
          <w:rFonts w:cs="Times New Roman"/>
        </w:rPr>
      </w:pPr>
      <w:r>
        <w:rPr>
          <w:rFonts w:cs="Times New Roman"/>
        </w:rPr>
        <w:t xml:space="preserve">Het Bestuur heeft </w:t>
      </w:r>
      <w:r w:rsidRPr="00103C9F">
        <w:rPr>
          <w:rFonts w:cs="Times New Roman"/>
        </w:rPr>
        <w:t xml:space="preserve">de bank verzocht om een integraal portefeuilleadvies </w:t>
      </w:r>
      <w:r>
        <w:rPr>
          <w:rFonts w:cs="Times New Roman"/>
        </w:rPr>
        <w:t xml:space="preserve">op basis van het profiel offensief </w:t>
      </w:r>
      <w:r w:rsidRPr="00103C9F">
        <w:rPr>
          <w:rFonts w:cs="Times New Roman"/>
        </w:rPr>
        <w:t xml:space="preserve">voor te bereiden ter bespreking door het Bestuur. </w:t>
      </w:r>
      <w:r>
        <w:rPr>
          <w:rFonts w:cs="Times New Roman"/>
        </w:rPr>
        <w:t xml:space="preserve">Inmiddels heeft het bestuur besloten dit advies in de loop van het tweede kwartaal 2019 te implementeren. </w:t>
      </w:r>
    </w:p>
    <w:p w14:paraId="73D26451" w14:textId="77777777" w:rsidR="00D67AFB" w:rsidRDefault="00D67AFB">
      <w:pPr>
        <w:rPr>
          <w:rFonts w:cs="Times New Roman"/>
        </w:rPr>
      </w:pPr>
    </w:p>
    <w:p w14:paraId="6B94B08E" w14:textId="2BBA9145" w:rsidR="00711D2E" w:rsidRDefault="00711D2E">
      <w:pPr>
        <w:rPr>
          <w:rFonts w:cs="Times New Roman"/>
        </w:rPr>
      </w:pPr>
      <w:r>
        <w:rPr>
          <w:rFonts w:cs="Times New Roman"/>
        </w:rPr>
        <w:t>Na de voorziene statutenwijziging</w:t>
      </w:r>
      <w:r w:rsidR="006D1198">
        <w:rPr>
          <w:rFonts w:cs="Times New Roman"/>
        </w:rPr>
        <w:t>, vaststelling</w:t>
      </w:r>
      <w:r w:rsidR="00BE100C">
        <w:rPr>
          <w:rFonts w:cs="Times New Roman"/>
        </w:rPr>
        <w:t xml:space="preserve"> van het nieuw </w:t>
      </w:r>
      <w:r w:rsidR="00876291">
        <w:rPr>
          <w:rFonts w:cs="Times New Roman"/>
        </w:rPr>
        <w:t>beleggingsreglement</w:t>
      </w:r>
      <w:r w:rsidR="00BE100C">
        <w:rPr>
          <w:rFonts w:cs="Times New Roman"/>
        </w:rPr>
        <w:t xml:space="preserve"> en implementatie van het portfolio brede advies zal het Bestuur zich beraden op de haars inziens gewenste bestuursomvang en -samensteling. Zo</w:t>
      </w:r>
      <w:r w:rsidR="00DF757F">
        <w:rPr>
          <w:rFonts w:cs="Times New Roman"/>
        </w:rPr>
        <w:t xml:space="preserve"> </w:t>
      </w:r>
      <w:r w:rsidR="00BE100C">
        <w:rPr>
          <w:rFonts w:cs="Times New Roman"/>
        </w:rPr>
        <w:t>nodig zal de vacature/vacatures worden uitgezet in het periodiek van de Vereniging.</w:t>
      </w:r>
    </w:p>
    <w:p w14:paraId="4246291A" w14:textId="77777777" w:rsidR="00BE100C" w:rsidRDefault="00BE100C">
      <w:pPr>
        <w:rPr>
          <w:rFonts w:cs="Times New Roman"/>
        </w:rPr>
      </w:pPr>
    </w:p>
    <w:p w14:paraId="18A3AB7B" w14:textId="77777777" w:rsidR="00BE100C" w:rsidRDefault="00BE100C">
      <w:pPr>
        <w:rPr>
          <w:rFonts w:cs="Times New Roman"/>
        </w:rPr>
      </w:pPr>
      <w:r>
        <w:rPr>
          <w:rFonts w:cs="Times New Roman"/>
        </w:rPr>
        <w:t>Het Bestuur verwacht dat 2019 vanuit beleggingsperspectief uitdagend zal worden. Er zijn de nodige onzekerheden (Brexit, Europese verkiezingen, toenemende globale onrust, afzwakkende wereldhandel, oplopende rentestanden) Dit brengt mee dat het Bestuur nauwgezet de markten zal volgen en waar nodig adequaat zal handelen.</w:t>
      </w:r>
    </w:p>
    <w:p w14:paraId="244D3737" w14:textId="77777777" w:rsidR="00522918" w:rsidRDefault="00522918">
      <w:pPr>
        <w:rPr>
          <w:rFonts w:cs="Times New Roman"/>
        </w:rPr>
      </w:pPr>
    </w:p>
    <w:p w14:paraId="59254363" w14:textId="77777777" w:rsidR="00D67AFB" w:rsidRDefault="00BE100C" w:rsidP="00DF757F">
      <w:pPr>
        <w:rPr>
          <w:rFonts w:cs="Times New Roman"/>
        </w:rPr>
      </w:pPr>
      <w:r>
        <w:rPr>
          <w:rFonts w:cs="Times New Roman"/>
        </w:rPr>
        <w:t>Gelet op de amicale afspraak met de bank, te weten een forse reductie van de jaarlijkse beheer- en adviesvergoeding, ziet het Bestuur geen probleem bij het in toom houden van het jaarlijkse kostenniveau. De Bestuursleden ontvangen g</w:t>
      </w:r>
      <w:r w:rsidR="00DF757F">
        <w:rPr>
          <w:rFonts w:cs="Times New Roman"/>
        </w:rPr>
        <w:t xml:space="preserve">een beloning of vacatiegelden, uitsluitend een </w:t>
      </w:r>
    </w:p>
    <w:p w14:paraId="587924B1" w14:textId="03E177A3" w:rsidR="006D1198" w:rsidRDefault="00BE100C" w:rsidP="00DF757F">
      <w:pPr>
        <w:rPr>
          <w:rFonts w:cs="Times New Roman"/>
        </w:rPr>
      </w:pPr>
      <w:r>
        <w:rPr>
          <w:rFonts w:cs="Times New Roman"/>
        </w:rPr>
        <w:t>bescheiden vergoeding van de door hen gemaakte onkosten in de uitoefening van hun functie.</w:t>
      </w:r>
    </w:p>
    <w:p w14:paraId="7BB7607C" w14:textId="77777777" w:rsidR="006D1198" w:rsidRDefault="006D1198">
      <w:pPr>
        <w:widowControl/>
        <w:suppressAutoHyphens w:val="0"/>
        <w:rPr>
          <w:rFonts w:cs="Times New Roman"/>
        </w:rPr>
      </w:pPr>
      <w:r>
        <w:rPr>
          <w:rFonts w:cs="Times New Roman"/>
        </w:rPr>
        <w:br w:type="page"/>
      </w:r>
    </w:p>
    <w:p w14:paraId="237613C7" w14:textId="77777777" w:rsidR="00BE100C" w:rsidRDefault="00BE100C" w:rsidP="00DF757F">
      <w:pPr>
        <w:rPr>
          <w:rFonts w:cs="Times New Roman"/>
        </w:rPr>
      </w:pPr>
    </w:p>
    <w:p w14:paraId="2434D4E1" w14:textId="77777777" w:rsidR="00E85B62" w:rsidRDefault="00E85B62">
      <w:pPr>
        <w:rPr>
          <w:rFonts w:cs="Times New Roman"/>
        </w:rPr>
      </w:pPr>
    </w:p>
    <w:p w14:paraId="44FD5EB2" w14:textId="77777777" w:rsidR="006D1198" w:rsidRDefault="006D1198">
      <w:pPr>
        <w:rPr>
          <w:rFonts w:cs="Times New Roman"/>
        </w:rPr>
      </w:pPr>
    </w:p>
    <w:p w14:paraId="4726B0D9" w14:textId="77777777" w:rsidR="006D1198" w:rsidRDefault="006D1198">
      <w:pPr>
        <w:rPr>
          <w:rFonts w:cs="Times New Roman"/>
        </w:rPr>
      </w:pPr>
    </w:p>
    <w:p w14:paraId="16F790B9" w14:textId="2F5FD66B" w:rsidR="009E2A1D" w:rsidRDefault="00674E08">
      <w:pPr>
        <w:rPr>
          <w:rFonts w:cs="Times New Roman"/>
        </w:rPr>
      </w:pPr>
      <w:r>
        <w:rPr>
          <w:rFonts w:cs="Times New Roman"/>
        </w:rPr>
        <w:t xml:space="preserve">De </w:t>
      </w:r>
      <w:r w:rsidR="0096533A">
        <w:rPr>
          <w:rFonts w:cs="Times New Roman"/>
        </w:rPr>
        <w:t xml:space="preserve">intensievere </w:t>
      </w:r>
      <w:r>
        <w:rPr>
          <w:rFonts w:cs="Times New Roman"/>
        </w:rPr>
        <w:t>s</w:t>
      </w:r>
      <w:r w:rsidR="008E7E35">
        <w:rPr>
          <w:rFonts w:cs="Times New Roman"/>
        </w:rPr>
        <w:t xml:space="preserve">amenwerking met de Vereniging zal in </w:t>
      </w:r>
      <w:r w:rsidR="0096533A">
        <w:rPr>
          <w:rFonts w:cs="Times New Roman"/>
        </w:rPr>
        <w:t>201</w:t>
      </w:r>
      <w:r w:rsidR="00BE100C">
        <w:rPr>
          <w:rFonts w:cs="Times New Roman"/>
        </w:rPr>
        <w:t>9</w:t>
      </w:r>
      <w:r>
        <w:rPr>
          <w:rFonts w:cs="Times New Roman"/>
        </w:rPr>
        <w:t xml:space="preserve"> </w:t>
      </w:r>
      <w:r w:rsidR="008E7E35">
        <w:rPr>
          <w:rFonts w:cs="Times New Roman"/>
        </w:rPr>
        <w:t xml:space="preserve">worden </w:t>
      </w:r>
      <w:r w:rsidR="0096533A">
        <w:rPr>
          <w:rFonts w:cs="Times New Roman"/>
        </w:rPr>
        <w:t>gecontinueerd</w:t>
      </w:r>
      <w:r>
        <w:rPr>
          <w:rFonts w:cs="Times New Roman"/>
        </w:rPr>
        <w:t xml:space="preserve">. </w:t>
      </w:r>
      <w:r w:rsidR="00BE100C">
        <w:rPr>
          <w:rFonts w:cs="Times New Roman"/>
        </w:rPr>
        <w:t>Tijdens h</w:t>
      </w:r>
      <w:r w:rsidR="006D1198">
        <w:rPr>
          <w:rFonts w:cs="Times New Roman"/>
        </w:rPr>
        <w:t>et halfjaarlijks overleg (lenteoverleg en herfst</w:t>
      </w:r>
      <w:r w:rsidR="00BE100C">
        <w:rPr>
          <w:rFonts w:cs="Times New Roman"/>
        </w:rPr>
        <w:t>overleg) worden ondermeer de interim</w:t>
      </w:r>
      <w:r w:rsidR="00332113">
        <w:rPr>
          <w:rFonts w:cs="Times New Roman"/>
        </w:rPr>
        <w:t>-</w:t>
      </w:r>
      <w:r w:rsidR="00BE100C">
        <w:rPr>
          <w:rFonts w:cs="Times New Roman"/>
        </w:rPr>
        <w:t>resultaten besproken.</w:t>
      </w:r>
    </w:p>
    <w:p w14:paraId="3277BF9B" w14:textId="77777777" w:rsidR="00BE100C" w:rsidRDefault="00BE100C">
      <w:pPr>
        <w:rPr>
          <w:rFonts w:cs="Times New Roman"/>
        </w:rPr>
      </w:pPr>
    </w:p>
    <w:p w14:paraId="3EE000C3" w14:textId="77777777" w:rsidR="00674E08" w:rsidRDefault="00674E08">
      <w:pPr>
        <w:rPr>
          <w:rFonts w:cs="Times New Roman"/>
        </w:rPr>
      </w:pPr>
      <w:r>
        <w:rPr>
          <w:rFonts w:cs="Times New Roman"/>
        </w:rPr>
        <w:t xml:space="preserve">Het bestuur spreekt zijn waardering uit voor de goede </w:t>
      </w:r>
      <w:r w:rsidR="00551AC2">
        <w:rPr>
          <w:rFonts w:cs="Times New Roman"/>
        </w:rPr>
        <w:t>samenwerking</w:t>
      </w:r>
      <w:r>
        <w:rPr>
          <w:rFonts w:cs="Times New Roman"/>
        </w:rPr>
        <w:t xml:space="preserve"> met de Vereniging en het Bureau.</w:t>
      </w:r>
    </w:p>
    <w:p w14:paraId="76DE84AA" w14:textId="59D0FE51" w:rsidR="00241712" w:rsidRDefault="00241712">
      <w:pPr>
        <w:rPr>
          <w:rFonts w:cs="Times New Roman"/>
        </w:rPr>
      </w:pPr>
    </w:p>
    <w:p w14:paraId="48CE5D6C" w14:textId="531AB149" w:rsidR="004C23F7" w:rsidRDefault="00EE4A7A">
      <w:pPr>
        <w:rPr>
          <w:rFonts w:cs="Times New Roman"/>
        </w:rPr>
      </w:pPr>
      <w:r w:rsidRPr="00EE4A7A">
        <w:rPr>
          <w:rFonts w:cs="Times New Roman"/>
        </w:rPr>
        <w:t xml:space="preserve">In </w:t>
      </w:r>
      <w:r w:rsidR="007F4EB6">
        <w:rPr>
          <w:rFonts w:cs="Times New Roman"/>
        </w:rPr>
        <w:t xml:space="preserve">het eerste kwartaal </w:t>
      </w:r>
      <w:r w:rsidR="00E85B62">
        <w:rPr>
          <w:rFonts w:cs="Times New Roman"/>
        </w:rPr>
        <w:t xml:space="preserve">heeft de Stichting, </w:t>
      </w:r>
      <w:r w:rsidRPr="00EE4A7A">
        <w:rPr>
          <w:rFonts w:cs="Times New Roman"/>
        </w:rPr>
        <w:t xml:space="preserve">grotendeels door </w:t>
      </w:r>
      <w:r w:rsidR="00DF757F">
        <w:rPr>
          <w:rFonts w:cs="Times New Roman"/>
        </w:rPr>
        <w:t xml:space="preserve">ongerealiseerd </w:t>
      </w:r>
      <w:r w:rsidRPr="00EE4A7A">
        <w:rPr>
          <w:rFonts w:cs="Times New Roman"/>
        </w:rPr>
        <w:t xml:space="preserve">koersresultaat, een </w:t>
      </w:r>
      <w:r w:rsidRPr="00165976">
        <w:rPr>
          <w:rFonts w:cs="Times New Roman"/>
        </w:rPr>
        <w:t xml:space="preserve">beleggingsrendement behaald van positief </w:t>
      </w:r>
      <w:r w:rsidR="00165976" w:rsidRPr="00165976">
        <w:rPr>
          <w:rFonts w:cs="Times New Roman"/>
        </w:rPr>
        <w:t>7</w:t>
      </w:r>
      <w:r w:rsidRPr="00165976">
        <w:rPr>
          <w:rFonts w:cs="Times New Roman"/>
        </w:rPr>
        <w:t>,</w:t>
      </w:r>
      <w:r w:rsidR="00165976" w:rsidRPr="00165976">
        <w:rPr>
          <w:rFonts w:cs="Times New Roman"/>
        </w:rPr>
        <w:t>26</w:t>
      </w:r>
      <w:r w:rsidRPr="00165976">
        <w:rPr>
          <w:rFonts w:cs="Times New Roman"/>
        </w:rPr>
        <w:t xml:space="preserve"> %. </w:t>
      </w:r>
      <w:r w:rsidR="000D7E60">
        <w:rPr>
          <w:rFonts w:cs="Times New Roman"/>
        </w:rPr>
        <w:t xml:space="preserve">Daarmee is het verlies over het boekjaar 2018 weer geheel ingelopen. </w:t>
      </w:r>
      <w:r w:rsidRPr="00165976">
        <w:rPr>
          <w:rFonts w:cs="Times New Roman"/>
        </w:rPr>
        <w:t>Mede gelet op de lage rentestand is de</w:t>
      </w:r>
      <w:r w:rsidRPr="00EE4A7A">
        <w:rPr>
          <w:rFonts w:cs="Times New Roman"/>
        </w:rPr>
        <w:t xml:space="preserve"> Steunstichting terughoudend met het herbeleggen van de vrijgevallen obligatie(s) in nieuwe obligatie(s) of obligatie georiënteerde beleggingsfondsen.</w:t>
      </w:r>
      <w:r w:rsidR="00B10A90">
        <w:rPr>
          <w:rFonts w:cs="Times New Roman"/>
        </w:rPr>
        <w:t xml:space="preserve"> </w:t>
      </w:r>
    </w:p>
    <w:p w14:paraId="2B65974B" w14:textId="77777777" w:rsidR="004C23F7" w:rsidRDefault="004C23F7">
      <w:pPr>
        <w:rPr>
          <w:rFonts w:cs="Times New Roman"/>
        </w:rPr>
      </w:pPr>
    </w:p>
    <w:p w14:paraId="78F406E6" w14:textId="7B80DD0E" w:rsidR="00C91A52" w:rsidRDefault="006D1198" w:rsidP="006D1198">
      <w:pPr>
        <w:rPr>
          <w:rFonts w:cs="Times New Roman"/>
        </w:rPr>
      </w:pPr>
      <w:r>
        <w:rPr>
          <w:rFonts w:cs="Times New Roman"/>
        </w:rPr>
        <w:t>H</w:t>
      </w:r>
      <w:r w:rsidRPr="002D191F">
        <w:rPr>
          <w:rFonts w:cs="Times New Roman"/>
        </w:rPr>
        <w:t xml:space="preserve">et Jaarverslag 2018 is vastgesteld krachtens een besluit van het Bestuur genomen in de </w:t>
      </w:r>
      <w:r w:rsidR="00E15937">
        <w:rPr>
          <w:rFonts w:cs="Times New Roman"/>
        </w:rPr>
        <w:t>bestuurs</w:t>
      </w:r>
      <w:r w:rsidRPr="002D191F">
        <w:rPr>
          <w:rFonts w:cs="Times New Roman"/>
        </w:rPr>
        <w:t xml:space="preserve">vergadering van </w:t>
      </w:r>
      <w:r>
        <w:rPr>
          <w:rFonts w:cs="Times New Roman"/>
        </w:rPr>
        <w:t xml:space="preserve">6 </w:t>
      </w:r>
      <w:r w:rsidR="008B7720">
        <w:rPr>
          <w:rFonts w:cs="Times New Roman"/>
        </w:rPr>
        <w:t>juni</w:t>
      </w:r>
      <w:r>
        <w:rPr>
          <w:rFonts w:cs="Times New Roman"/>
        </w:rPr>
        <w:t xml:space="preserve"> </w:t>
      </w:r>
      <w:r w:rsidRPr="002D191F">
        <w:rPr>
          <w:rFonts w:cs="Times New Roman"/>
        </w:rPr>
        <w:t>2019</w:t>
      </w:r>
      <w:r>
        <w:rPr>
          <w:rFonts w:cs="Times New Roman"/>
        </w:rPr>
        <w:t xml:space="preserve">. </w:t>
      </w:r>
      <w:r w:rsidR="00C91A52" w:rsidRPr="002D191F">
        <w:rPr>
          <w:rFonts w:cs="Times New Roman"/>
        </w:rPr>
        <w:t>De Jaarrekening 201</w:t>
      </w:r>
      <w:r w:rsidR="00C11F20" w:rsidRPr="002D191F">
        <w:rPr>
          <w:rFonts w:cs="Times New Roman"/>
        </w:rPr>
        <w:t>8</w:t>
      </w:r>
      <w:r w:rsidR="00C91A52" w:rsidRPr="002D191F">
        <w:rPr>
          <w:rFonts w:cs="Times New Roman"/>
        </w:rPr>
        <w:t xml:space="preserve"> is </w:t>
      </w:r>
      <w:r>
        <w:rPr>
          <w:rFonts w:cs="Times New Roman"/>
        </w:rPr>
        <w:t xml:space="preserve">eveneens </w:t>
      </w:r>
      <w:r w:rsidR="00C91A52" w:rsidRPr="002D191F">
        <w:rPr>
          <w:rFonts w:cs="Times New Roman"/>
        </w:rPr>
        <w:t>vastgesteld in de vergadering van</w:t>
      </w:r>
      <w:r w:rsidR="002D191F">
        <w:rPr>
          <w:rFonts w:cs="Times New Roman"/>
        </w:rPr>
        <w:t xml:space="preserve"> </w:t>
      </w:r>
      <w:r>
        <w:rPr>
          <w:rFonts w:cs="Times New Roman"/>
        </w:rPr>
        <w:t xml:space="preserve">6 </w:t>
      </w:r>
      <w:r w:rsidR="008B7720">
        <w:rPr>
          <w:rFonts w:cs="Times New Roman"/>
        </w:rPr>
        <w:t>jun</w:t>
      </w:r>
      <w:r>
        <w:rPr>
          <w:rFonts w:cs="Times New Roman"/>
        </w:rPr>
        <w:t>i</w:t>
      </w:r>
      <w:r w:rsidR="002D191F">
        <w:rPr>
          <w:rFonts w:cs="Times New Roman"/>
        </w:rPr>
        <w:t xml:space="preserve"> </w:t>
      </w:r>
      <w:r w:rsidR="00C91A52" w:rsidRPr="005D7990">
        <w:rPr>
          <w:rFonts w:cs="Times New Roman"/>
        </w:rPr>
        <w:t>201</w:t>
      </w:r>
      <w:r w:rsidR="00C11F20" w:rsidRPr="005D7990">
        <w:rPr>
          <w:rFonts w:cs="Times New Roman"/>
        </w:rPr>
        <w:t>9</w:t>
      </w:r>
      <w:r>
        <w:rPr>
          <w:rFonts w:cs="Times New Roman"/>
        </w:rPr>
        <w:t>.</w:t>
      </w:r>
    </w:p>
    <w:p w14:paraId="44B9ADB3" w14:textId="77777777" w:rsidR="00C91A52" w:rsidRDefault="00C91A52">
      <w:pPr>
        <w:rPr>
          <w:rFonts w:cs="Times New Roman"/>
        </w:rPr>
      </w:pPr>
    </w:p>
    <w:p w14:paraId="22498784" w14:textId="77777777" w:rsidR="00776F54" w:rsidRPr="004D76A0" w:rsidRDefault="00776F54">
      <w:pPr>
        <w:rPr>
          <w:rFonts w:cs="Times New Roman"/>
        </w:rPr>
      </w:pPr>
    </w:p>
    <w:p w14:paraId="79E0A479" w14:textId="77777777" w:rsidR="004806BB" w:rsidRPr="004D76A0" w:rsidRDefault="004806BB">
      <w:pPr>
        <w:rPr>
          <w:rFonts w:cs="Times New Roman"/>
        </w:rPr>
      </w:pPr>
    </w:p>
    <w:p w14:paraId="3A12A7C6" w14:textId="2A4F40E6" w:rsidR="004806BB" w:rsidRPr="004D76A0" w:rsidRDefault="004806BB">
      <w:pPr>
        <w:rPr>
          <w:rFonts w:cs="Times New Roman"/>
        </w:rPr>
      </w:pPr>
      <w:bookmarkStart w:id="0" w:name="_GoBack"/>
      <w:bookmarkEnd w:id="0"/>
    </w:p>
    <w:p w14:paraId="78BB2D78" w14:textId="77777777" w:rsidR="004806BB" w:rsidRPr="004D76A0" w:rsidRDefault="004806BB">
      <w:pPr>
        <w:rPr>
          <w:rFonts w:cs="Times New Roman"/>
        </w:rPr>
      </w:pPr>
    </w:p>
    <w:p w14:paraId="3FCC4CEE" w14:textId="77777777" w:rsidR="004806BB" w:rsidRPr="004D76A0" w:rsidRDefault="004806BB">
      <w:pPr>
        <w:rPr>
          <w:rFonts w:cs="Times New Roman"/>
        </w:rPr>
      </w:pPr>
      <w:r w:rsidRPr="004D76A0">
        <w:rPr>
          <w:rFonts w:cs="Times New Roman"/>
        </w:rPr>
        <w:t>G.H. Versseput</w:t>
      </w:r>
      <w:r w:rsidRPr="004D76A0">
        <w:rPr>
          <w:rFonts w:cs="Times New Roman"/>
        </w:rPr>
        <w:tab/>
      </w:r>
      <w:r w:rsidRPr="004D76A0">
        <w:rPr>
          <w:rFonts w:cs="Times New Roman"/>
        </w:rPr>
        <w:tab/>
      </w:r>
      <w:r w:rsidRPr="004D76A0">
        <w:rPr>
          <w:rFonts w:cs="Times New Roman"/>
        </w:rPr>
        <w:tab/>
      </w:r>
      <w:r w:rsidRPr="004D76A0">
        <w:rPr>
          <w:rFonts w:cs="Times New Roman"/>
        </w:rPr>
        <w:tab/>
      </w:r>
      <w:r w:rsidRPr="004D76A0">
        <w:rPr>
          <w:rFonts w:cs="Times New Roman"/>
        </w:rPr>
        <w:tab/>
        <w:t>D.C. van Eibergen Santhagens</w:t>
      </w:r>
    </w:p>
    <w:p w14:paraId="1BB01583" w14:textId="77777777" w:rsidR="004806BB" w:rsidRDefault="004806BB">
      <w:pPr>
        <w:rPr>
          <w:rFonts w:cs="Times New Roman"/>
        </w:rPr>
      </w:pPr>
      <w:r w:rsidRPr="004D76A0">
        <w:rPr>
          <w:rFonts w:cs="Times New Roman"/>
        </w:rPr>
        <w:t>Voorzitter</w:t>
      </w:r>
      <w:r w:rsidRPr="004D76A0">
        <w:rPr>
          <w:rFonts w:cs="Times New Roman"/>
        </w:rPr>
        <w:tab/>
      </w:r>
      <w:r w:rsidRPr="004D76A0">
        <w:rPr>
          <w:rFonts w:cs="Times New Roman"/>
        </w:rPr>
        <w:tab/>
      </w:r>
      <w:r w:rsidRPr="004D76A0">
        <w:rPr>
          <w:rFonts w:cs="Times New Roman"/>
        </w:rPr>
        <w:tab/>
      </w:r>
      <w:r w:rsidRPr="004D76A0">
        <w:rPr>
          <w:rFonts w:cs="Times New Roman"/>
        </w:rPr>
        <w:tab/>
      </w:r>
      <w:r w:rsidRPr="004D76A0">
        <w:rPr>
          <w:rFonts w:cs="Times New Roman"/>
        </w:rPr>
        <w:tab/>
      </w:r>
      <w:r w:rsidRPr="004D76A0">
        <w:rPr>
          <w:rFonts w:cs="Times New Roman"/>
        </w:rPr>
        <w:tab/>
        <w:t>Secretaris</w:t>
      </w:r>
    </w:p>
    <w:p w14:paraId="4D360E44" w14:textId="77777777" w:rsidR="00134555" w:rsidRDefault="00134555">
      <w:pPr>
        <w:rPr>
          <w:rFonts w:cs="Times New Roman"/>
        </w:rPr>
      </w:pPr>
    </w:p>
    <w:p w14:paraId="2DCE3214" w14:textId="77777777" w:rsidR="00134555" w:rsidRDefault="00134555">
      <w:pPr>
        <w:rPr>
          <w:rFonts w:cs="Times New Roman"/>
        </w:rPr>
      </w:pPr>
    </w:p>
    <w:p w14:paraId="5A63E7E8" w14:textId="77777777" w:rsidR="00134555" w:rsidRDefault="00134555">
      <w:pPr>
        <w:rPr>
          <w:rFonts w:cs="Times New Roman"/>
        </w:rPr>
      </w:pPr>
    </w:p>
    <w:p w14:paraId="45C4836D" w14:textId="77777777" w:rsidR="00134555" w:rsidRDefault="00134555">
      <w:pPr>
        <w:rPr>
          <w:rFonts w:cs="Times New Roman"/>
        </w:rPr>
      </w:pPr>
    </w:p>
    <w:p w14:paraId="1EF2C5C4" w14:textId="77777777" w:rsidR="00134555" w:rsidRPr="004D76A0" w:rsidRDefault="00134555">
      <w:pPr>
        <w:rPr>
          <w:rFonts w:cs="Times New Roman"/>
        </w:rPr>
      </w:pPr>
      <w:r>
        <w:rPr>
          <w:rFonts w:cs="Times New Roman"/>
        </w:rPr>
        <w:t xml:space="preserve">Een getekend exemplaar ligt ter inzage ten kantore van de </w:t>
      </w:r>
      <w:r w:rsidR="0052388C">
        <w:rPr>
          <w:rFonts w:cs="Times New Roman"/>
        </w:rPr>
        <w:t>Steunstichting</w:t>
      </w:r>
      <w:r>
        <w:rPr>
          <w:rFonts w:cs="Times New Roman"/>
        </w:rPr>
        <w:t>.</w:t>
      </w:r>
    </w:p>
    <w:sectPr w:rsidR="00134555" w:rsidRPr="004D76A0">
      <w:headerReference w:type="default" r:id="rId10"/>
      <w:footerReference w:type="default" r:id="rId11"/>
      <w:pgSz w:w="11906" w:h="16838"/>
      <w:pgMar w:top="1134" w:right="1134" w:bottom="1134" w:left="1134"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177804" w14:textId="77777777" w:rsidR="00974AEC" w:rsidRDefault="00974AEC" w:rsidP="007A3231">
      <w:r>
        <w:separator/>
      </w:r>
    </w:p>
  </w:endnote>
  <w:endnote w:type="continuationSeparator" w:id="0">
    <w:p w14:paraId="1BE0AD97" w14:textId="77777777" w:rsidR="00974AEC" w:rsidRDefault="00974AEC" w:rsidP="007A32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B7CDD0" w14:textId="77777777" w:rsidR="00A46DF6" w:rsidRPr="008F2CFB" w:rsidRDefault="008F2CFB">
    <w:pPr>
      <w:pStyle w:val="Voettekst"/>
      <w:jc w:val="center"/>
      <w:rPr>
        <w:b/>
        <w:color w:val="548DD4" w:themeColor="text2" w:themeTint="99"/>
        <w:sz w:val="18"/>
        <w:szCs w:val="18"/>
      </w:rPr>
    </w:pPr>
    <w:r w:rsidRPr="008F2CFB">
      <w:rPr>
        <w:b/>
        <w:color w:val="548DD4" w:themeColor="text2" w:themeTint="99"/>
        <w:sz w:val="18"/>
        <w:szCs w:val="18"/>
      </w:rPr>
      <w:t xml:space="preserve"> Steunstichting Oogverenig</w:t>
    </w:r>
    <w:r w:rsidR="006B556E">
      <w:rPr>
        <w:b/>
        <w:color w:val="548DD4" w:themeColor="text2" w:themeTint="99"/>
        <w:sz w:val="18"/>
        <w:szCs w:val="18"/>
      </w:rPr>
      <w:t>ing Nederland – Jaarverslag 201</w:t>
    </w:r>
    <w:r w:rsidR="0016145B">
      <w:rPr>
        <w:b/>
        <w:color w:val="548DD4" w:themeColor="text2" w:themeTint="99"/>
        <w:sz w:val="18"/>
        <w:szCs w:val="18"/>
      </w:rPr>
      <w:t>8</w:t>
    </w:r>
    <w:r w:rsidRPr="008F2CFB">
      <w:rPr>
        <w:b/>
        <w:color w:val="548DD4" w:themeColor="text2" w:themeTint="99"/>
        <w:sz w:val="18"/>
        <w:szCs w:val="18"/>
      </w:rPr>
      <w:t xml:space="preserve"> </w:t>
    </w:r>
    <w:sdt>
      <w:sdtPr>
        <w:rPr>
          <w:b/>
          <w:color w:val="548DD4" w:themeColor="text2" w:themeTint="99"/>
          <w:sz w:val="18"/>
          <w:szCs w:val="18"/>
        </w:rPr>
        <w:id w:val="1822623083"/>
        <w:docPartObj>
          <w:docPartGallery w:val="Page Numbers (Bottom of Page)"/>
          <w:docPartUnique/>
        </w:docPartObj>
      </w:sdtPr>
      <w:sdtEndPr>
        <w:rPr>
          <w:color w:val="auto"/>
          <w:sz w:val="22"/>
          <w:szCs w:val="22"/>
        </w:rPr>
      </w:sdtEndPr>
      <w:sdtContent>
        <w:r w:rsidR="007F7857">
          <w:rPr>
            <w:b/>
            <w:color w:val="548DD4" w:themeColor="text2" w:themeTint="99"/>
            <w:sz w:val="18"/>
            <w:szCs w:val="18"/>
          </w:rPr>
          <w:tab/>
        </w:r>
        <w:r w:rsidR="00A46DF6" w:rsidRPr="007F7857">
          <w:rPr>
            <w:b/>
            <w:sz w:val="22"/>
            <w:szCs w:val="22"/>
          </w:rPr>
          <w:fldChar w:fldCharType="begin"/>
        </w:r>
        <w:r w:rsidR="00A46DF6" w:rsidRPr="007F7857">
          <w:rPr>
            <w:b/>
            <w:sz w:val="22"/>
            <w:szCs w:val="22"/>
          </w:rPr>
          <w:instrText>PAGE   \* MERGEFORMAT</w:instrText>
        </w:r>
        <w:r w:rsidR="00A46DF6" w:rsidRPr="007F7857">
          <w:rPr>
            <w:b/>
            <w:sz w:val="22"/>
            <w:szCs w:val="22"/>
          </w:rPr>
          <w:fldChar w:fldCharType="separate"/>
        </w:r>
        <w:r w:rsidR="00E15937">
          <w:rPr>
            <w:b/>
            <w:noProof/>
            <w:sz w:val="22"/>
            <w:szCs w:val="22"/>
          </w:rPr>
          <w:t>1</w:t>
        </w:r>
        <w:r w:rsidR="00A46DF6" w:rsidRPr="007F7857">
          <w:rPr>
            <w:b/>
            <w:sz w:val="22"/>
            <w:szCs w:val="22"/>
          </w:rPr>
          <w:fldChar w:fldCharType="end"/>
        </w:r>
      </w:sdtContent>
    </w:sdt>
  </w:p>
  <w:p w14:paraId="125F908A" w14:textId="77777777" w:rsidR="00A46DF6" w:rsidRDefault="00A46DF6">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BCDAFD" w14:textId="77777777" w:rsidR="00974AEC" w:rsidRDefault="00974AEC" w:rsidP="007A3231">
      <w:r>
        <w:separator/>
      </w:r>
    </w:p>
  </w:footnote>
  <w:footnote w:type="continuationSeparator" w:id="0">
    <w:p w14:paraId="4A8D2011" w14:textId="77777777" w:rsidR="00974AEC" w:rsidRDefault="00974AEC" w:rsidP="007A32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99A986" w14:textId="6CAB1DC0" w:rsidR="006E7A53" w:rsidRDefault="006E7A53" w:rsidP="00C0104B">
    <w:pPr>
      <w:pStyle w:val="Koptekst"/>
      <w:jc w:val="right"/>
    </w:pPr>
    <w:r w:rsidRPr="004D76A0">
      <w:rPr>
        <w:rFonts w:eastAsia="Times New Roman" w:cs="Times New Roman"/>
        <w:noProof/>
        <w:kern w:val="0"/>
        <w:lang w:eastAsia="nl-NL" w:bidi="ar-SA"/>
      </w:rPr>
      <w:drawing>
        <wp:anchor distT="0" distB="0" distL="114300" distR="114300" simplePos="0" relativeHeight="251667968" behindDoc="0" locked="0" layoutInCell="1" allowOverlap="1" wp14:anchorId="560C283C" wp14:editId="2B707BCF">
          <wp:simplePos x="0" y="0"/>
          <wp:positionH relativeFrom="column">
            <wp:posOffset>-635</wp:posOffset>
          </wp:positionH>
          <wp:positionV relativeFrom="paragraph">
            <wp:posOffset>172720</wp:posOffset>
          </wp:positionV>
          <wp:extent cx="2552700" cy="505460"/>
          <wp:effectExtent l="0" t="0" r="12700" b="2540"/>
          <wp:wrapSquare wrapText="bothSides"/>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52700" cy="5054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B64AA">
      <w:t>Goedgekeurd</w:t>
    </w:r>
    <w:r w:rsidR="002D191F">
      <w:t xml:space="preserve"> </w:t>
    </w:r>
    <w:r w:rsidR="00DB64AA">
      <w:t>6</w:t>
    </w:r>
    <w:r w:rsidR="000D2BBB">
      <w:t xml:space="preserve"> </w:t>
    </w:r>
    <w:r w:rsidR="00DB64AA">
      <w:t>juni</w:t>
    </w:r>
    <w:r w:rsidR="002D191F">
      <w:t xml:space="preserve"> 2019</w:t>
    </w:r>
  </w:p>
  <w:p w14:paraId="3C0951CC" w14:textId="77777777" w:rsidR="007A3231" w:rsidRPr="007A3231" w:rsidRDefault="007A3231" w:rsidP="007A3231">
    <w:pPr>
      <w:pStyle w:val="Koptekst"/>
      <w:jc w:val="right"/>
      <w:rPr>
        <w:b/>
        <w:sz w:val="40"/>
        <w:szCs w:val="4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B37A0"/>
    <w:multiLevelType w:val="hybridMultilevel"/>
    <w:tmpl w:val="0CB262AA"/>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10763564"/>
    <w:multiLevelType w:val="hybridMultilevel"/>
    <w:tmpl w:val="091A86D0"/>
    <w:lvl w:ilvl="0" w:tplc="61162720">
      <w:start w:val="1"/>
      <w:numFmt w:val="decimal"/>
      <w:lvlText w:val="%1)"/>
      <w:lvlJc w:val="left"/>
      <w:pPr>
        <w:ind w:left="360" w:hanging="360"/>
      </w:pPr>
      <w:rPr>
        <w:rFonts w:hint="default"/>
        <w:kern w:val="24"/>
        <w:vertAlign w:val="superscrip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 w15:restartNumberingAfterBreak="0">
    <w:nsid w:val="13F72ABC"/>
    <w:multiLevelType w:val="hybridMultilevel"/>
    <w:tmpl w:val="31A4ED0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273F6887"/>
    <w:multiLevelType w:val="hybridMultilevel"/>
    <w:tmpl w:val="BB3A0F4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15:restartNumberingAfterBreak="0">
    <w:nsid w:val="3E8075F6"/>
    <w:multiLevelType w:val="multilevel"/>
    <w:tmpl w:val="3A5E87C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447F7CB8"/>
    <w:multiLevelType w:val="hybridMultilevel"/>
    <w:tmpl w:val="D186B5AE"/>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45D94D01"/>
    <w:multiLevelType w:val="hybridMultilevel"/>
    <w:tmpl w:val="EBDCD956"/>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4B8271AE"/>
    <w:multiLevelType w:val="hybridMultilevel"/>
    <w:tmpl w:val="4A2840B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50337129"/>
    <w:multiLevelType w:val="hybridMultilevel"/>
    <w:tmpl w:val="9E688AC4"/>
    <w:lvl w:ilvl="0" w:tplc="FDB6B256">
      <w:start w:val="1"/>
      <w:numFmt w:val="decimal"/>
      <w:lvlText w:val="%1)"/>
      <w:lvlJc w:val="left"/>
      <w:pPr>
        <w:ind w:left="786" w:hanging="360"/>
      </w:pPr>
      <w:rPr>
        <w:rFonts w:hint="default"/>
        <w:kern w:val="24"/>
        <w:vertAlign w:val="superscript"/>
      </w:rPr>
    </w:lvl>
    <w:lvl w:ilvl="1" w:tplc="04130019" w:tentative="1">
      <w:start w:val="1"/>
      <w:numFmt w:val="lowerLetter"/>
      <w:lvlText w:val="%2."/>
      <w:lvlJc w:val="left"/>
      <w:pPr>
        <w:ind w:left="1506" w:hanging="360"/>
      </w:pPr>
    </w:lvl>
    <w:lvl w:ilvl="2" w:tplc="0413001B" w:tentative="1">
      <w:start w:val="1"/>
      <w:numFmt w:val="lowerRoman"/>
      <w:lvlText w:val="%3."/>
      <w:lvlJc w:val="right"/>
      <w:pPr>
        <w:ind w:left="2226" w:hanging="180"/>
      </w:pPr>
    </w:lvl>
    <w:lvl w:ilvl="3" w:tplc="0413000F" w:tentative="1">
      <w:start w:val="1"/>
      <w:numFmt w:val="decimal"/>
      <w:lvlText w:val="%4."/>
      <w:lvlJc w:val="left"/>
      <w:pPr>
        <w:ind w:left="2946" w:hanging="360"/>
      </w:pPr>
    </w:lvl>
    <w:lvl w:ilvl="4" w:tplc="04130019" w:tentative="1">
      <w:start w:val="1"/>
      <w:numFmt w:val="lowerLetter"/>
      <w:lvlText w:val="%5."/>
      <w:lvlJc w:val="left"/>
      <w:pPr>
        <w:ind w:left="3666" w:hanging="360"/>
      </w:pPr>
    </w:lvl>
    <w:lvl w:ilvl="5" w:tplc="0413001B" w:tentative="1">
      <w:start w:val="1"/>
      <w:numFmt w:val="lowerRoman"/>
      <w:lvlText w:val="%6."/>
      <w:lvlJc w:val="right"/>
      <w:pPr>
        <w:ind w:left="4386" w:hanging="180"/>
      </w:pPr>
    </w:lvl>
    <w:lvl w:ilvl="6" w:tplc="0413000F" w:tentative="1">
      <w:start w:val="1"/>
      <w:numFmt w:val="decimal"/>
      <w:lvlText w:val="%7."/>
      <w:lvlJc w:val="left"/>
      <w:pPr>
        <w:ind w:left="5106" w:hanging="360"/>
      </w:pPr>
    </w:lvl>
    <w:lvl w:ilvl="7" w:tplc="04130019" w:tentative="1">
      <w:start w:val="1"/>
      <w:numFmt w:val="lowerLetter"/>
      <w:lvlText w:val="%8."/>
      <w:lvlJc w:val="left"/>
      <w:pPr>
        <w:ind w:left="5826" w:hanging="360"/>
      </w:pPr>
    </w:lvl>
    <w:lvl w:ilvl="8" w:tplc="0413001B" w:tentative="1">
      <w:start w:val="1"/>
      <w:numFmt w:val="lowerRoman"/>
      <w:lvlText w:val="%9."/>
      <w:lvlJc w:val="right"/>
      <w:pPr>
        <w:ind w:left="6546" w:hanging="180"/>
      </w:pPr>
    </w:lvl>
  </w:abstractNum>
  <w:abstractNum w:abstractNumId="9" w15:restartNumberingAfterBreak="0">
    <w:nsid w:val="5AB526E4"/>
    <w:multiLevelType w:val="hybridMultilevel"/>
    <w:tmpl w:val="5F40B52A"/>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15:restartNumberingAfterBreak="0">
    <w:nsid w:val="5C334FC3"/>
    <w:multiLevelType w:val="hybridMultilevel"/>
    <w:tmpl w:val="4920A0C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63EE7544"/>
    <w:multiLevelType w:val="hybridMultilevel"/>
    <w:tmpl w:val="4920A0C8"/>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76E21D46"/>
    <w:multiLevelType w:val="hybridMultilevel"/>
    <w:tmpl w:val="B70CE7BE"/>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777751AF"/>
    <w:multiLevelType w:val="hybridMultilevel"/>
    <w:tmpl w:val="6968331C"/>
    <w:lvl w:ilvl="0" w:tplc="44F263F0">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4" w15:restartNumberingAfterBreak="0">
    <w:nsid w:val="7A74114C"/>
    <w:multiLevelType w:val="hybridMultilevel"/>
    <w:tmpl w:val="6BAE7F7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7DAC7A61"/>
    <w:multiLevelType w:val="hybridMultilevel"/>
    <w:tmpl w:val="B5E22D9C"/>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7E6A6B26"/>
    <w:multiLevelType w:val="hybridMultilevel"/>
    <w:tmpl w:val="ED0A625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6"/>
  </w:num>
  <w:num w:numId="3">
    <w:abstractNumId w:val="14"/>
  </w:num>
  <w:num w:numId="4">
    <w:abstractNumId w:val="2"/>
  </w:num>
  <w:num w:numId="5">
    <w:abstractNumId w:val="6"/>
  </w:num>
  <w:num w:numId="6">
    <w:abstractNumId w:val="13"/>
  </w:num>
  <w:num w:numId="7">
    <w:abstractNumId w:val="9"/>
  </w:num>
  <w:num w:numId="8">
    <w:abstractNumId w:val="15"/>
  </w:num>
  <w:num w:numId="9">
    <w:abstractNumId w:val="12"/>
  </w:num>
  <w:num w:numId="10">
    <w:abstractNumId w:val="0"/>
  </w:num>
  <w:num w:numId="11">
    <w:abstractNumId w:val="3"/>
  </w:num>
  <w:num w:numId="12">
    <w:abstractNumId w:val="5"/>
  </w:num>
  <w:num w:numId="13">
    <w:abstractNumId w:val="10"/>
  </w:num>
  <w:num w:numId="14">
    <w:abstractNumId w:val="11"/>
  </w:num>
  <w:num w:numId="15">
    <w:abstractNumId w:val="1"/>
  </w:num>
  <w:num w:numId="16">
    <w:abstractNumId w:val="7"/>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6"/>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defaultTableStyle w:val="Standaard"/>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99E"/>
    <w:rsid w:val="00000925"/>
    <w:rsid w:val="00001021"/>
    <w:rsid w:val="00006B4B"/>
    <w:rsid w:val="00033A86"/>
    <w:rsid w:val="00034E65"/>
    <w:rsid w:val="00054985"/>
    <w:rsid w:val="00054DB5"/>
    <w:rsid w:val="000658A7"/>
    <w:rsid w:val="00067F62"/>
    <w:rsid w:val="00070EBD"/>
    <w:rsid w:val="000743A1"/>
    <w:rsid w:val="00086245"/>
    <w:rsid w:val="00092980"/>
    <w:rsid w:val="000A2121"/>
    <w:rsid w:val="000A7B62"/>
    <w:rsid w:val="000C40D5"/>
    <w:rsid w:val="000D2BBB"/>
    <w:rsid w:val="000D7E60"/>
    <w:rsid w:val="000E10F6"/>
    <w:rsid w:val="000E4D73"/>
    <w:rsid w:val="000E62C8"/>
    <w:rsid w:val="000F0CFD"/>
    <w:rsid w:val="000F68C0"/>
    <w:rsid w:val="00103C9F"/>
    <w:rsid w:val="00105775"/>
    <w:rsid w:val="00105D6F"/>
    <w:rsid w:val="00110587"/>
    <w:rsid w:val="00126902"/>
    <w:rsid w:val="00130E20"/>
    <w:rsid w:val="00134555"/>
    <w:rsid w:val="001350DE"/>
    <w:rsid w:val="001447D1"/>
    <w:rsid w:val="00160D92"/>
    <w:rsid w:val="0016145B"/>
    <w:rsid w:val="00162E08"/>
    <w:rsid w:val="00163D51"/>
    <w:rsid w:val="00165976"/>
    <w:rsid w:val="00171C18"/>
    <w:rsid w:val="001733A5"/>
    <w:rsid w:val="00177318"/>
    <w:rsid w:val="00181C27"/>
    <w:rsid w:val="00184320"/>
    <w:rsid w:val="001D2985"/>
    <w:rsid w:val="001D33F1"/>
    <w:rsid w:val="001D38B6"/>
    <w:rsid w:val="001D65CD"/>
    <w:rsid w:val="001E099B"/>
    <w:rsid w:val="001E6083"/>
    <w:rsid w:val="00205AAE"/>
    <w:rsid w:val="002136B9"/>
    <w:rsid w:val="00214979"/>
    <w:rsid w:val="00214C44"/>
    <w:rsid w:val="00226141"/>
    <w:rsid w:val="00227E3A"/>
    <w:rsid w:val="00241712"/>
    <w:rsid w:val="00245393"/>
    <w:rsid w:val="00247138"/>
    <w:rsid w:val="00252067"/>
    <w:rsid w:val="0026197F"/>
    <w:rsid w:val="00262B17"/>
    <w:rsid w:val="00263A78"/>
    <w:rsid w:val="002718FA"/>
    <w:rsid w:val="002731A2"/>
    <w:rsid w:val="00287EC4"/>
    <w:rsid w:val="00290E6C"/>
    <w:rsid w:val="00293099"/>
    <w:rsid w:val="002A5665"/>
    <w:rsid w:val="002C1A61"/>
    <w:rsid w:val="002C7995"/>
    <w:rsid w:val="002D191F"/>
    <w:rsid w:val="002D2C97"/>
    <w:rsid w:val="002D4847"/>
    <w:rsid w:val="002D57E2"/>
    <w:rsid w:val="002E3C78"/>
    <w:rsid w:val="00304D36"/>
    <w:rsid w:val="00305584"/>
    <w:rsid w:val="00311044"/>
    <w:rsid w:val="00332113"/>
    <w:rsid w:val="00337726"/>
    <w:rsid w:val="0035544C"/>
    <w:rsid w:val="0036196B"/>
    <w:rsid w:val="00365957"/>
    <w:rsid w:val="0037084E"/>
    <w:rsid w:val="00380025"/>
    <w:rsid w:val="0039626E"/>
    <w:rsid w:val="003A14F0"/>
    <w:rsid w:val="003B0002"/>
    <w:rsid w:val="003B0477"/>
    <w:rsid w:val="003B0E5E"/>
    <w:rsid w:val="003B0FAC"/>
    <w:rsid w:val="003C350D"/>
    <w:rsid w:val="003C4CE2"/>
    <w:rsid w:val="003D545A"/>
    <w:rsid w:val="003E073F"/>
    <w:rsid w:val="003E315E"/>
    <w:rsid w:val="004043F3"/>
    <w:rsid w:val="004110FF"/>
    <w:rsid w:val="00413283"/>
    <w:rsid w:val="00413BD0"/>
    <w:rsid w:val="00444119"/>
    <w:rsid w:val="00454EE0"/>
    <w:rsid w:val="00455FE6"/>
    <w:rsid w:val="004577CB"/>
    <w:rsid w:val="00462A66"/>
    <w:rsid w:val="004806BB"/>
    <w:rsid w:val="00483019"/>
    <w:rsid w:val="00486A45"/>
    <w:rsid w:val="0049154C"/>
    <w:rsid w:val="00495B90"/>
    <w:rsid w:val="004B1BF1"/>
    <w:rsid w:val="004B510E"/>
    <w:rsid w:val="004C23F7"/>
    <w:rsid w:val="004D2158"/>
    <w:rsid w:val="004D76A0"/>
    <w:rsid w:val="004F5BBB"/>
    <w:rsid w:val="004F6CA2"/>
    <w:rsid w:val="004F6D6F"/>
    <w:rsid w:val="004F78F0"/>
    <w:rsid w:val="005034EA"/>
    <w:rsid w:val="00513ADB"/>
    <w:rsid w:val="0051594F"/>
    <w:rsid w:val="00517368"/>
    <w:rsid w:val="005178B7"/>
    <w:rsid w:val="00522918"/>
    <w:rsid w:val="0052388C"/>
    <w:rsid w:val="005248A7"/>
    <w:rsid w:val="00524BCC"/>
    <w:rsid w:val="00526B03"/>
    <w:rsid w:val="00533A85"/>
    <w:rsid w:val="005379ED"/>
    <w:rsid w:val="00547B19"/>
    <w:rsid w:val="0055166B"/>
    <w:rsid w:val="00551AC2"/>
    <w:rsid w:val="005534F4"/>
    <w:rsid w:val="0055419E"/>
    <w:rsid w:val="00554A75"/>
    <w:rsid w:val="0055670C"/>
    <w:rsid w:val="00561E9A"/>
    <w:rsid w:val="005711E1"/>
    <w:rsid w:val="00581FEE"/>
    <w:rsid w:val="00584BEB"/>
    <w:rsid w:val="00594864"/>
    <w:rsid w:val="005A698C"/>
    <w:rsid w:val="005A7D34"/>
    <w:rsid w:val="005B7E5E"/>
    <w:rsid w:val="005D0428"/>
    <w:rsid w:val="005D34DB"/>
    <w:rsid w:val="005D7990"/>
    <w:rsid w:val="005E08C8"/>
    <w:rsid w:val="005E295E"/>
    <w:rsid w:val="005E4E1B"/>
    <w:rsid w:val="005F06CE"/>
    <w:rsid w:val="005F47DB"/>
    <w:rsid w:val="005F7FEA"/>
    <w:rsid w:val="00600629"/>
    <w:rsid w:val="00600B66"/>
    <w:rsid w:val="00605990"/>
    <w:rsid w:val="00612F89"/>
    <w:rsid w:val="00613DB8"/>
    <w:rsid w:val="00617E93"/>
    <w:rsid w:val="0062110F"/>
    <w:rsid w:val="006217CF"/>
    <w:rsid w:val="00621888"/>
    <w:rsid w:val="00623B37"/>
    <w:rsid w:val="00625A4D"/>
    <w:rsid w:val="0062722A"/>
    <w:rsid w:val="00632B28"/>
    <w:rsid w:val="006418D4"/>
    <w:rsid w:val="006421E5"/>
    <w:rsid w:val="0064568B"/>
    <w:rsid w:val="0064789C"/>
    <w:rsid w:val="00660980"/>
    <w:rsid w:val="00664929"/>
    <w:rsid w:val="00671F1F"/>
    <w:rsid w:val="006722EB"/>
    <w:rsid w:val="00674E08"/>
    <w:rsid w:val="006811EC"/>
    <w:rsid w:val="006854F0"/>
    <w:rsid w:val="00694C39"/>
    <w:rsid w:val="006A3D67"/>
    <w:rsid w:val="006B08F5"/>
    <w:rsid w:val="006B556E"/>
    <w:rsid w:val="006C263C"/>
    <w:rsid w:val="006C5BDB"/>
    <w:rsid w:val="006C762A"/>
    <w:rsid w:val="006D1198"/>
    <w:rsid w:val="006D2E77"/>
    <w:rsid w:val="006D467F"/>
    <w:rsid w:val="006E7A53"/>
    <w:rsid w:val="006F11B0"/>
    <w:rsid w:val="006F5DDC"/>
    <w:rsid w:val="00711D2E"/>
    <w:rsid w:val="00720453"/>
    <w:rsid w:val="0072295E"/>
    <w:rsid w:val="00734E2A"/>
    <w:rsid w:val="007454BE"/>
    <w:rsid w:val="0076181B"/>
    <w:rsid w:val="00761A22"/>
    <w:rsid w:val="00763FF4"/>
    <w:rsid w:val="007641C4"/>
    <w:rsid w:val="007754CD"/>
    <w:rsid w:val="00775AEB"/>
    <w:rsid w:val="00776D47"/>
    <w:rsid w:val="00776F54"/>
    <w:rsid w:val="007778B4"/>
    <w:rsid w:val="00785102"/>
    <w:rsid w:val="00791FF9"/>
    <w:rsid w:val="007A1780"/>
    <w:rsid w:val="007A3231"/>
    <w:rsid w:val="007A6174"/>
    <w:rsid w:val="007B654D"/>
    <w:rsid w:val="007C3D9E"/>
    <w:rsid w:val="007C605C"/>
    <w:rsid w:val="007F1773"/>
    <w:rsid w:val="007F4934"/>
    <w:rsid w:val="007F4EB6"/>
    <w:rsid w:val="007F7857"/>
    <w:rsid w:val="00804235"/>
    <w:rsid w:val="008042F2"/>
    <w:rsid w:val="00804B95"/>
    <w:rsid w:val="008103C0"/>
    <w:rsid w:val="0082060D"/>
    <w:rsid w:val="00822832"/>
    <w:rsid w:val="00831E7B"/>
    <w:rsid w:val="00833145"/>
    <w:rsid w:val="00833871"/>
    <w:rsid w:val="0086634A"/>
    <w:rsid w:val="00873A8F"/>
    <w:rsid w:val="00876291"/>
    <w:rsid w:val="00880E04"/>
    <w:rsid w:val="00882A73"/>
    <w:rsid w:val="008A0447"/>
    <w:rsid w:val="008B7720"/>
    <w:rsid w:val="008D45A1"/>
    <w:rsid w:val="008D7AC7"/>
    <w:rsid w:val="008E0568"/>
    <w:rsid w:val="008E55E4"/>
    <w:rsid w:val="008E7E35"/>
    <w:rsid w:val="008F2CFB"/>
    <w:rsid w:val="008F68ED"/>
    <w:rsid w:val="00904354"/>
    <w:rsid w:val="00904A98"/>
    <w:rsid w:val="00904B2C"/>
    <w:rsid w:val="00907C52"/>
    <w:rsid w:val="00930238"/>
    <w:rsid w:val="009438F8"/>
    <w:rsid w:val="009500A5"/>
    <w:rsid w:val="00953F8F"/>
    <w:rsid w:val="00957192"/>
    <w:rsid w:val="0096533A"/>
    <w:rsid w:val="00972709"/>
    <w:rsid w:val="00974AEC"/>
    <w:rsid w:val="009957AC"/>
    <w:rsid w:val="009970A0"/>
    <w:rsid w:val="009976BE"/>
    <w:rsid w:val="009A1158"/>
    <w:rsid w:val="009B2FFB"/>
    <w:rsid w:val="009B4102"/>
    <w:rsid w:val="009D318D"/>
    <w:rsid w:val="009E2A1D"/>
    <w:rsid w:val="009E404A"/>
    <w:rsid w:val="009F1788"/>
    <w:rsid w:val="009F7715"/>
    <w:rsid w:val="00A10A6E"/>
    <w:rsid w:val="00A170A2"/>
    <w:rsid w:val="00A23DDF"/>
    <w:rsid w:val="00A33A78"/>
    <w:rsid w:val="00A45FEA"/>
    <w:rsid w:val="00A46DF6"/>
    <w:rsid w:val="00A53C04"/>
    <w:rsid w:val="00A53F68"/>
    <w:rsid w:val="00A611CF"/>
    <w:rsid w:val="00A66F5F"/>
    <w:rsid w:val="00A71C06"/>
    <w:rsid w:val="00A80882"/>
    <w:rsid w:val="00A828DF"/>
    <w:rsid w:val="00A82DD2"/>
    <w:rsid w:val="00A831F2"/>
    <w:rsid w:val="00A92F0B"/>
    <w:rsid w:val="00AA02DF"/>
    <w:rsid w:val="00AA40FA"/>
    <w:rsid w:val="00AA6356"/>
    <w:rsid w:val="00AA665A"/>
    <w:rsid w:val="00AA6A2D"/>
    <w:rsid w:val="00AA6D5F"/>
    <w:rsid w:val="00AA79CC"/>
    <w:rsid w:val="00AB2711"/>
    <w:rsid w:val="00AB3927"/>
    <w:rsid w:val="00AB6026"/>
    <w:rsid w:val="00AD2E50"/>
    <w:rsid w:val="00B019C2"/>
    <w:rsid w:val="00B03E1C"/>
    <w:rsid w:val="00B1072A"/>
    <w:rsid w:val="00B10A90"/>
    <w:rsid w:val="00B12B5F"/>
    <w:rsid w:val="00B1429A"/>
    <w:rsid w:val="00B16B35"/>
    <w:rsid w:val="00B320FF"/>
    <w:rsid w:val="00B34271"/>
    <w:rsid w:val="00B356D0"/>
    <w:rsid w:val="00B40644"/>
    <w:rsid w:val="00B415B1"/>
    <w:rsid w:val="00B42BCD"/>
    <w:rsid w:val="00B43101"/>
    <w:rsid w:val="00B56249"/>
    <w:rsid w:val="00B56AF3"/>
    <w:rsid w:val="00B572AA"/>
    <w:rsid w:val="00B644C6"/>
    <w:rsid w:val="00B703D1"/>
    <w:rsid w:val="00B74B53"/>
    <w:rsid w:val="00B764AE"/>
    <w:rsid w:val="00B82B3B"/>
    <w:rsid w:val="00B85762"/>
    <w:rsid w:val="00BA66CE"/>
    <w:rsid w:val="00BB7AAB"/>
    <w:rsid w:val="00BB7C7F"/>
    <w:rsid w:val="00BC07DB"/>
    <w:rsid w:val="00BC567A"/>
    <w:rsid w:val="00BD4A28"/>
    <w:rsid w:val="00BE100C"/>
    <w:rsid w:val="00BE3F64"/>
    <w:rsid w:val="00BF19F0"/>
    <w:rsid w:val="00C0104B"/>
    <w:rsid w:val="00C033D3"/>
    <w:rsid w:val="00C04B95"/>
    <w:rsid w:val="00C10B49"/>
    <w:rsid w:val="00C11F20"/>
    <w:rsid w:val="00C51CBB"/>
    <w:rsid w:val="00C53800"/>
    <w:rsid w:val="00C571A2"/>
    <w:rsid w:val="00C604A2"/>
    <w:rsid w:val="00C61B16"/>
    <w:rsid w:val="00C70061"/>
    <w:rsid w:val="00C91A52"/>
    <w:rsid w:val="00C949C4"/>
    <w:rsid w:val="00C97A86"/>
    <w:rsid w:val="00CA0481"/>
    <w:rsid w:val="00CA1220"/>
    <w:rsid w:val="00CA7D5F"/>
    <w:rsid w:val="00CB7189"/>
    <w:rsid w:val="00CB71AC"/>
    <w:rsid w:val="00CC16B7"/>
    <w:rsid w:val="00CC51EF"/>
    <w:rsid w:val="00CD00E9"/>
    <w:rsid w:val="00CD3279"/>
    <w:rsid w:val="00CE21FE"/>
    <w:rsid w:val="00CF3721"/>
    <w:rsid w:val="00D034B7"/>
    <w:rsid w:val="00D1294F"/>
    <w:rsid w:val="00D14EE6"/>
    <w:rsid w:val="00D23D14"/>
    <w:rsid w:val="00D24B96"/>
    <w:rsid w:val="00D254FF"/>
    <w:rsid w:val="00D40B00"/>
    <w:rsid w:val="00D5444F"/>
    <w:rsid w:val="00D61386"/>
    <w:rsid w:val="00D67AFB"/>
    <w:rsid w:val="00D71F03"/>
    <w:rsid w:val="00D809B1"/>
    <w:rsid w:val="00D84E2D"/>
    <w:rsid w:val="00D86AF1"/>
    <w:rsid w:val="00D918B9"/>
    <w:rsid w:val="00D9651C"/>
    <w:rsid w:val="00DA12AD"/>
    <w:rsid w:val="00DA3F5D"/>
    <w:rsid w:val="00DA53B1"/>
    <w:rsid w:val="00DB23C4"/>
    <w:rsid w:val="00DB5072"/>
    <w:rsid w:val="00DB5FD3"/>
    <w:rsid w:val="00DB64AA"/>
    <w:rsid w:val="00DB7143"/>
    <w:rsid w:val="00DC4ABC"/>
    <w:rsid w:val="00DC55B4"/>
    <w:rsid w:val="00DC674E"/>
    <w:rsid w:val="00DD0540"/>
    <w:rsid w:val="00DE20F9"/>
    <w:rsid w:val="00DE4CA9"/>
    <w:rsid w:val="00DE6E69"/>
    <w:rsid w:val="00DF1A2C"/>
    <w:rsid w:val="00DF1EBE"/>
    <w:rsid w:val="00DF5DFE"/>
    <w:rsid w:val="00DF757F"/>
    <w:rsid w:val="00E0568B"/>
    <w:rsid w:val="00E12C51"/>
    <w:rsid w:val="00E12E24"/>
    <w:rsid w:val="00E15937"/>
    <w:rsid w:val="00E20B3D"/>
    <w:rsid w:val="00E21BC1"/>
    <w:rsid w:val="00E32603"/>
    <w:rsid w:val="00E46278"/>
    <w:rsid w:val="00E46799"/>
    <w:rsid w:val="00E47624"/>
    <w:rsid w:val="00E60A05"/>
    <w:rsid w:val="00E63D2F"/>
    <w:rsid w:val="00E67028"/>
    <w:rsid w:val="00E702C0"/>
    <w:rsid w:val="00E7096D"/>
    <w:rsid w:val="00E75761"/>
    <w:rsid w:val="00E82596"/>
    <w:rsid w:val="00E85B62"/>
    <w:rsid w:val="00E93B56"/>
    <w:rsid w:val="00EA399E"/>
    <w:rsid w:val="00EA4D64"/>
    <w:rsid w:val="00EB3CD9"/>
    <w:rsid w:val="00EC2D2B"/>
    <w:rsid w:val="00ED3B04"/>
    <w:rsid w:val="00ED4FC3"/>
    <w:rsid w:val="00ED5B39"/>
    <w:rsid w:val="00ED7993"/>
    <w:rsid w:val="00EE042A"/>
    <w:rsid w:val="00EE4A7A"/>
    <w:rsid w:val="00EE7908"/>
    <w:rsid w:val="00EF1335"/>
    <w:rsid w:val="00EF2D9A"/>
    <w:rsid w:val="00EF4085"/>
    <w:rsid w:val="00EF536B"/>
    <w:rsid w:val="00F00963"/>
    <w:rsid w:val="00F033F8"/>
    <w:rsid w:val="00F04489"/>
    <w:rsid w:val="00F05597"/>
    <w:rsid w:val="00F07A21"/>
    <w:rsid w:val="00F11D1A"/>
    <w:rsid w:val="00F22FDA"/>
    <w:rsid w:val="00F25B0B"/>
    <w:rsid w:val="00F362C6"/>
    <w:rsid w:val="00F43AB0"/>
    <w:rsid w:val="00F43FF4"/>
    <w:rsid w:val="00F458AC"/>
    <w:rsid w:val="00F512BC"/>
    <w:rsid w:val="00F61531"/>
    <w:rsid w:val="00F72663"/>
    <w:rsid w:val="00F74E30"/>
    <w:rsid w:val="00F847AB"/>
    <w:rsid w:val="00F93901"/>
    <w:rsid w:val="00F96492"/>
    <w:rsid w:val="00FB5BE8"/>
    <w:rsid w:val="00FD056D"/>
    <w:rsid w:val="00FD2B6C"/>
    <w:rsid w:val="00FD45E5"/>
    <w:rsid w:val="00FF3BE9"/>
    <w:rsid w:val="00FF652F"/>
    <w:rsid w:val="00FF7317"/>
    <w:rsid w:val="00FF7AA2"/>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35C05029"/>
  <w15:docId w15:val="{5163F985-AB7D-6B48-8F6C-5B50C030A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widowControl w:val="0"/>
      <w:suppressAutoHyphens/>
    </w:pPr>
    <w:rPr>
      <w:rFonts w:eastAsia="SimSun" w:cs="Mangal"/>
      <w:kern w:val="1"/>
      <w:sz w:val="24"/>
      <w:szCs w:val="24"/>
      <w:lang w:eastAsia="hi-IN" w:bidi="hi-IN"/>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Heading">
    <w:name w:val="Heading"/>
    <w:basedOn w:val="Standaard"/>
    <w:next w:val="Plattetekst"/>
    <w:pPr>
      <w:keepNext/>
      <w:spacing w:before="240" w:after="120"/>
    </w:pPr>
    <w:rPr>
      <w:rFonts w:ascii="Arial" w:eastAsia="Microsoft YaHei" w:hAnsi="Arial"/>
      <w:sz w:val="28"/>
      <w:szCs w:val="28"/>
    </w:rPr>
  </w:style>
  <w:style w:type="paragraph" w:styleId="Plattetekst">
    <w:name w:val="Body Text"/>
    <w:basedOn w:val="Standaard"/>
    <w:pPr>
      <w:spacing w:after="120"/>
    </w:pPr>
  </w:style>
  <w:style w:type="paragraph" w:styleId="Lijst">
    <w:name w:val="List"/>
    <w:basedOn w:val="Plattetekst"/>
  </w:style>
  <w:style w:type="paragraph" w:customStyle="1" w:styleId="Bijschrift1">
    <w:name w:val="Bijschrift1"/>
    <w:basedOn w:val="Standaard"/>
    <w:pPr>
      <w:suppressLineNumbers/>
      <w:spacing w:before="120" w:after="120"/>
    </w:pPr>
    <w:rPr>
      <w:i/>
      <w:iCs/>
    </w:rPr>
  </w:style>
  <w:style w:type="paragraph" w:customStyle="1" w:styleId="Index">
    <w:name w:val="Index"/>
    <w:basedOn w:val="Standaard"/>
    <w:pPr>
      <w:suppressLineNumbers/>
    </w:pPr>
  </w:style>
  <w:style w:type="paragraph" w:styleId="Ballontekst">
    <w:name w:val="Balloon Text"/>
    <w:basedOn w:val="Standaard"/>
    <w:link w:val="BallontekstChar"/>
    <w:uiPriority w:val="99"/>
    <w:semiHidden/>
    <w:unhideWhenUsed/>
    <w:rsid w:val="00B34271"/>
    <w:rPr>
      <w:rFonts w:ascii="Tahoma" w:hAnsi="Tahoma"/>
      <w:sz w:val="16"/>
      <w:szCs w:val="14"/>
    </w:rPr>
  </w:style>
  <w:style w:type="character" w:customStyle="1" w:styleId="BallontekstChar">
    <w:name w:val="Ballontekst Char"/>
    <w:basedOn w:val="Standaardalinea-lettertype"/>
    <w:link w:val="Ballontekst"/>
    <w:uiPriority w:val="99"/>
    <w:semiHidden/>
    <w:rsid w:val="00B34271"/>
    <w:rPr>
      <w:rFonts w:ascii="Tahoma" w:eastAsia="SimSun" w:hAnsi="Tahoma" w:cs="Mangal"/>
      <w:kern w:val="1"/>
      <w:sz w:val="16"/>
      <w:szCs w:val="14"/>
      <w:lang w:eastAsia="hi-IN" w:bidi="hi-IN"/>
    </w:rPr>
  </w:style>
  <w:style w:type="paragraph" w:styleId="Lijstalinea">
    <w:name w:val="List Paragraph"/>
    <w:basedOn w:val="Standaard"/>
    <w:uiPriority w:val="34"/>
    <w:qFormat/>
    <w:rsid w:val="00B34271"/>
    <w:pPr>
      <w:ind w:left="720"/>
      <w:contextualSpacing/>
    </w:pPr>
    <w:rPr>
      <w:szCs w:val="21"/>
    </w:rPr>
  </w:style>
  <w:style w:type="character" w:styleId="Hyperlink">
    <w:name w:val="Hyperlink"/>
    <w:basedOn w:val="Standaardalinea-lettertype"/>
    <w:uiPriority w:val="99"/>
    <w:unhideWhenUsed/>
    <w:rsid w:val="00AB3927"/>
    <w:rPr>
      <w:color w:val="0000FF"/>
      <w:u w:val="single"/>
    </w:rPr>
  </w:style>
  <w:style w:type="paragraph" w:styleId="Koptekst">
    <w:name w:val="header"/>
    <w:basedOn w:val="Standaard"/>
    <w:link w:val="KoptekstChar"/>
    <w:uiPriority w:val="99"/>
    <w:unhideWhenUsed/>
    <w:rsid w:val="007A3231"/>
    <w:pPr>
      <w:tabs>
        <w:tab w:val="center" w:pos="4536"/>
        <w:tab w:val="right" w:pos="9072"/>
      </w:tabs>
    </w:pPr>
    <w:rPr>
      <w:szCs w:val="21"/>
    </w:rPr>
  </w:style>
  <w:style w:type="character" w:customStyle="1" w:styleId="KoptekstChar">
    <w:name w:val="Koptekst Char"/>
    <w:basedOn w:val="Standaardalinea-lettertype"/>
    <w:link w:val="Koptekst"/>
    <w:uiPriority w:val="99"/>
    <w:rsid w:val="007A3231"/>
    <w:rPr>
      <w:rFonts w:eastAsia="SimSun" w:cs="Mangal"/>
      <w:kern w:val="1"/>
      <w:sz w:val="24"/>
      <w:szCs w:val="21"/>
      <w:lang w:eastAsia="hi-IN" w:bidi="hi-IN"/>
    </w:rPr>
  </w:style>
  <w:style w:type="paragraph" w:styleId="Voettekst">
    <w:name w:val="footer"/>
    <w:basedOn w:val="Standaard"/>
    <w:link w:val="VoettekstChar"/>
    <w:uiPriority w:val="99"/>
    <w:unhideWhenUsed/>
    <w:rsid w:val="007A3231"/>
    <w:pPr>
      <w:tabs>
        <w:tab w:val="center" w:pos="4536"/>
        <w:tab w:val="right" w:pos="9072"/>
      </w:tabs>
    </w:pPr>
    <w:rPr>
      <w:szCs w:val="21"/>
    </w:rPr>
  </w:style>
  <w:style w:type="character" w:customStyle="1" w:styleId="VoettekstChar">
    <w:name w:val="Voettekst Char"/>
    <w:basedOn w:val="Standaardalinea-lettertype"/>
    <w:link w:val="Voettekst"/>
    <w:uiPriority w:val="99"/>
    <w:rsid w:val="007A3231"/>
    <w:rPr>
      <w:rFonts w:eastAsia="SimSun" w:cs="Mangal"/>
      <w:kern w:val="1"/>
      <w:sz w:val="24"/>
      <w:szCs w:val="21"/>
      <w:lang w:eastAsia="hi-IN" w:bidi="hi-IN"/>
    </w:rPr>
  </w:style>
  <w:style w:type="table" w:styleId="Tabelraster">
    <w:name w:val="Table Grid"/>
    <w:basedOn w:val="Standaardtabel"/>
    <w:uiPriority w:val="39"/>
    <w:rsid w:val="00C04B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e">
    <w:name w:val="Revision"/>
    <w:hidden/>
    <w:uiPriority w:val="99"/>
    <w:semiHidden/>
    <w:rsid w:val="00F362C6"/>
    <w:rPr>
      <w:rFonts w:eastAsia="SimSun" w:cs="Mangal"/>
      <w:kern w:val="1"/>
      <w:sz w:val="24"/>
      <w:szCs w:val="21"/>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1798857">
      <w:bodyDiv w:val="1"/>
      <w:marLeft w:val="0"/>
      <w:marRight w:val="0"/>
      <w:marTop w:val="0"/>
      <w:marBottom w:val="0"/>
      <w:divBdr>
        <w:top w:val="none" w:sz="0" w:space="0" w:color="auto"/>
        <w:left w:val="none" w:sz="0" w:space="0" w:color="auto"/>
        <w:bottom w:val="none" w:sz="0" w:space="0" w:color="auto"/>
        <w:right w:val="none" w:sz="0" w:space="0" w:color="auto"/>
      </w:divBdr>
    </w:div>
    <w:div w:id="382948421">
      <w:bodyDiv w:val="1"/>
      <w:marLeft w:val="0"/>
      <w:marRight w:val="0"/>
      <w:marTop w:val="0"/>
      <w:marBottom w:val="0"/>
      <w:divBdr>
        <w:top w:val="none" w:sz="0" w:space="0" w:color="auto"/>
        <w:left w:val="none" w:sz="0" w:space="0" w:color="auto"/>
        <w:bottom w:val="none" w:sz="0" w:space="0" w:color="auto"/>
        <w:right w:val="none" w:sz="0" w:space="0" w:color="auto"/>
      </w:divBdr>
    </w:div>
    <w:div w:id="1869567167">
      <w:bodyDiv w:val="1"/>
      <w:marLeft w:val="0"/>
      <w:marRight w:val="0"/>
      <w:marTop w:val="0"/>
      <w:marBottom w:val="0"/>
      <w:divBdr>
        <w:top w:val="none" w:sz="0" w:space="0" w:color="auto"/>
        <w:left w:val="none" w:sz="0" w:space="0" w:color="auto"/>
        <w:bottom w:val="none" w:sz="0" w:space="0" w:color="auto"/>
        <w:right w:val="none" w:sz="0" w:space="0" w:color="auto"/>
      </w:divBdr>
      <w:divsChild>
        <w:div w:id="322509926">
          <w:marLeft w:val="0"/>
          <w:marRight w:val="0"/>
          <w:marTop w:val="0"/>
          <w:marBottom w:val="0"/>
          <w:divBdr>
            <w:top w:val="none" w:sz="0" w:space="0" w:color="auto"/>
            <w:left w:val="none" w:sz="0" w:space="0" w:color="auto"/>
            <w:bottom w:val="none" w:sz="0" w:space="0" w:color="auto"/>
            <w:right w:val="none" w:sz="0" w:space="0" w:color="auto"/>
          </w:divBdr>
        </w:div>
        <w:div w:id="162623632">
          <w:marLeft w:val="0"/>
          <w:marRight w:val="0"/>
          <w:marTop w:val="0"/>
          <w:marBottom w:val="0"/>
          <w:divBdr>
            <w:top w:val="none" w:sz="0" w:space="0" w:color="auto"/>
            <w:left w:val="none" w:sz="0" w:space="0" w:color="auto"/>
            <w:bottom w:val="none" w:sz="0" w:space="0" w:color="auto"/>
            <w:right w:val="none" w:sz="0" w:space="0" w:color="auto"/>
          </w:divBdr>
        </w:div>
        <w:div w:id="1672416143">
          <w:marLeft w:val="0"/>
          <w:marRight w:val="0"/>
          <w:marTop w:val="0"/>
          <w:marBottom w:val="0"/>
          <w:divBdr>
            <w:top w:val="none" w:sz="0" w:space="0" w:color="auto"/>
            <w:left w:val="none" w:sz="0" w:space="0" w:color="auto"/>
            <w:bottom w:val="none" w:sz="0" w:space="0" w:color="auto"/>
            <w:right w:val="none" w:sz="0" w:space="0" w:color="auto"/>
          </w:divBdr>
        </w:div>
        <w:div w:id="1902398285">
          <w:marLeft w:val="0"/>
          <w:marRight w:val="0"/>
          <w:marTop w:val="0"/>
          <w:marBottom w:val="0"/>
          <w:divBdr>
            <w:top w:val="none" w:sz="0" w:space="0" w:color="auto"/>
            <w:left w:val="none" w:sz="0" w:space="0" w:color="auto"/>
            <w:bottom w:val="none" w:sz="0" w:space="0" w:color="auto"/>
            <w:right w:val="none" w:sz="0" w:space="0" w:color="auto"/>
          </w:divBdr>
        </w:div>
      </w:divsChild>
    </w:div>
    <w:div w:id="1984196995">
      <w:bodyDiv w:val="1"/>
      <w:marLeft w:val="0"/>
      <w:marRight w:val="0"/>
      <w:marTop w:val="0"/>
      <w:marBottom w:val="0"/>
      <w:divBdr>
        <w:top w:val="none" w:sz="0" w:space="0" w:color="auto"/>
        <w:left w:val="none" w:sz="0" w:space="0" w:color="auto"/>
        <w:bottom w:val="none" w:sz="0" w:space="0" w:color="auto"/>
        <w:right w:val="none" w:sz="0" w:space="0" w:color="auto"/>
      </w:divBdr>
    </w:div>
    <w:div w:id="2055302159">
      <w:bodyDiv w:val="1"/>
      <w:marLeft w:val="0"/>
      <w:marRight w:val="0"/>
      <w:marTop w:val="0"/>
      <w:marBottom w:val="0"/>
      <w:divBdr>
        <w:top w:val="none" w:sz="0" w:space="0" w:color="auto"/>
        <w:left w:val="none" w:sz="0" w:space="0" w:color="auto"/>
        <w:bottom w:val="none" w:sz="0" w:space="0" w:color="auto"/>
        <w:right w:val="none" w:sz="0" w:space="0" w:color="auto"/>
      </w:divBdr>
    </w:div>
    <w:div w:id="2063863047">
      <w:bodyDiv w:val="1"/>
      <w:marLeft w:val="0"/>
      <w:marRight w:val="0"/>
      <w:marTop w:val="0"/>
      <w:marBottom w:val="0"/>
      <w:divBdr>
        <w:top w:val="none" w:sz="0" w:space="0" w:color="auto"/>
        <w:left w:val="none" w:sz="0" w:space="0" w:color="auto"/>
        <w:bottom w:val="none" w:sz="0" w:space="0" w:color="auto"/>
        <w:right w:val="none" w:sz="0" w:space="0" w:color="auto"/>
      </w:divBdr>
      <w:divsChild>
        <w:div w:id="761611519">
          <w:marLeft w:val="0"/>
          <w:marRight w:val="0"/>
          <w:marTop w:val="0"/>
          <w:marBottom w:val="0"/>
          <w:divBdr>
            <w:top w:val="none" w:sz="0" w:space="0" w:color="auto"/>
            <w:left w:val="none" w:sz="0" w:space="0" w:color="auto"/>
            <w:bottom w:val="none" w:sz="0" w:space="0" w:color="auto"/>
            <w:right w:val="none" w:sz="0" w:space="0" w:color="auto"/>
          </w:divBdr>
          <w:divsChild>
            <w:div w:id="1297448710">
              <w:marLeft w:val="0"/>
              <w:marRight w:val="0"/>
              <w:marTop w:val="0"/>
              <w:marBottom w:val="0"/>
              <w:divBdr>
                <w:top w:val="none" w:sz="0" w:space="0" w:color="auto"/>
                <w:left w:val="none" w:sz="0" w:space="0" w:color="auto"/>
                <w:bottom w:val="none" w:sz="0" w:space="0" w:color="auto"/>
                <w:right w:val="none" w:sz="0" w:space="0" w:color="auto"/>
              </w:divBdr>
              <w:divsChild>
                <w:div w:id="44624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eunstichting@oogvereniging.n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teunstichtingoogvereniging.n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283324-F8BB-1C42-9CED-EC0AF4F612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2885</Words>
  <Characters>15871</Characters>
  <Application>Microsoft Office Word</Application>
  <DocSecurity>0</DocSecurity>
  <Lines>132</Lines>
  <Paragraphs>37</Paragraphs>
  <ScaleCrop>false</ScaleCrop>
  <HeadingPairs>
    <vt:vector size="2" baseType="variant">
      <vt:variant>
        <vt:lpstr>Titel</vt:lpstr>
      </vt:variant>
      <vt:variant>
        <vt:i4>1</vt:i4>
      </vt:variant>
    </vt:vector>
  </HeadingPairs>
  <TitlesOfParts>
    <vt:vector size="1" baseType="lpstr">
      <vt:lpstr/>
    </vt:vector>
  </TitlesOfParts>
  <Company>OSGMetrium</Company>
  <LinksUpToDate>false</LinksUpToDate>
  <CharactersWithSpaces>18719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 Pronk</dc:creator>
  <cp:lastModifiedBy>Daan van Eibergen Santhagens</cp:lastModifiedBy>
  <cp:revision>3</cp:revision>
  <cp:lastPrinted>2018-04-19T16:05:00Z</cp:lastPrinted>
  <dcterms:created xsi:type="dcterms:W3CDTF">2019-06-05T17:57:00Z</dcterms:created>
  <dcterms:modified xsi:type="dcterms:W3CDTF">2019-06-05T17:58:00Z</dcterms:modified>
</cp:coreProperties>
</file>